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28" w:rsidRDefault="00BE08E8" w:rsidP="00A42628">
      <w:pPr>
        <w:ind w:left="680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628" w:rsidRDefault="00A42628" w:rsidP="00A42628">
      <w:pPr>
        <w:ind w:left="6804"/>
        <w:jc w:val="center"/>
        <w:rPr>
          <w:sz w:val="28"/>
          <w:szCs w:val="28"/>
        </w:rPr>
      </w:pPr>
    </w:p>
    <w:p w:rsidR="00A42628" w:rsidRDefault="00A42628" w:rsidP="00A42628">
      <w:pPr>
        <w:ind w:left="6804"/>
        <w:jc w:val="center"/>
        <w:rPr>
          <w:sz w:val="28"/>
          <w:szCs w:val="28"/>
        </w:rPr>
      </w:pPr>
    </w:p>
    <w:p w:rsidR="00A42628" w:rsidRDefault="00A42628" w:rsidP="00A42628">
      <w:pPr>
        <w:ind w:left="6804"/>
        <w:jc w:val="center"/>
        <w:rPr>
          <w:sz w:val="28"/>
          <w:szCs w:val="28"/>
        </w:rPr>
      </w:pPr>
    </w:p>
    <w:p w:rsidR="00A42628" w:rsidRDefault="00A42628" w:rsidP="00A42628">
      <w:pPr>
        <w:ind w:left="6804"/>
        <w:jc w:val="center"/>
        <w:rPr>
          <w:sz w:val="28"/>
          <w:szCs w:val="28"/>
        </w:rPr>
      </w:pPr>
    </w:p>
    <w:p w:rsidR="00573228" w:rsidRDefault="00573228">
      <w:pPr>
        <w:jc w:val="right"/>
        <w:rPr>
          <w:sz w:val="28"/>
          <w:szCs w:val="28"/>
        </w:rPr>
      </w:pPr>
    </w:p>
    <w:p w:rsidR="00573228" w:rsidRDefault="00573228">
      <w:pPr>
        <w:jc w:val="both"/>
        <w:rPr>
          <w:sz w:val="20"/>
          <w:szCs w:val="20"/>
        </w:rPr>
      </w:pPr>
    </w:p>
    <w:p w:rsidR="00573228" w:rsidRDefault="00BE08E8">
      <w:pPr>
        <w:rPr>
          <w:sz w:val="28"/>
          <w:szCs w:val="28"/>
        </w:rPr>
      </w:pPr>
      <w:r>
        <w:rPr>
          <w:sz w:val="28"/>
          <w:szCs w:val="28"/>
        </w:rPr>
        <w:t>г. Барнаул</w:t>
      </w:r>
    </w:p>
    <w:p w:rsidR="00573228" w:rsidRDefault="00BE08E8"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августа 2016 года</w:t>
      </w:r>
    </w:p>
    <w:p w:rsidR="00573228" w:rsidRDefault="00573228">
      <w:pPr>
        <w:jc w:val="center"/>
        <w:rPr>
          <w:b/>
          <w:i/>
          <w:sz w:val="28"/>
          <w:szCs w:val="28"/>
        </w:rPr>
      </w:pPr>
    </w:p>
    <w:p w:rsidR="00573228" w:rsidRDefault="00BE08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Пресс-релиз</w:t>
      </w:r>
    </w:p>
    <w:p w:rsidR="00573228" w:rsidRDefault="00573228">
      <w:pPr>
        <w:jc w:val="center"/>
        <w:rPr>
          <w:sz w:val="28"/>
          <w:szCs w:val="28"/>
        </w:rPr>
      </w:pPr>
    </w:p>
    <w:p w:rsidR="00573228" w:rsidRDefault="00BE08E8">
      <w:pPr>
        <w:jc w:val="center"/>
      </w:pPr>
      <w:r>
        <w:rPr>
          <w:i/>
          <w:sz w:val="28"/>
          <w:szCs w:val="28"/>
        </w:rPr>
        <w:t>Итоги регионального семинара для кадастровых инженеров</w:t>
      </w:r>
      <w:r>
        <w:rPr>
          <w:i/>
          <w:sz w:val="28"/>
          <w:szCs w:val="28"/>
        </w:rPr>
        <w:br/>
      </w:r>
    </w:p>
    <w:p w:rsidR="00573228" w:rsidRDefault="00BE08E8">
      <w:pPr>
        <w:ind w:firstLine="709"/>
        <w:jc w:val="both"/>
      </w:pPr>
      <w:r>
        <w:rPr>
          <w:b/>
          <w:i/>
          <w:sz w:val="28"/>
          <w:szCs w:val="28"/>
        </w:rPr>
        <w:t xml:space="preserve">11 августа текущего года специалисты филиала ФГБУ «ФКП </w:t>
      </w:r>
      <w:r>
        <w:rPr>
          <w:b/>
          <w:i/>
          <w:sz w:val="28"/>
          <w:szCs w:val="28"/>
        </w:rPr>
        <w:t>Росреестра» по Алтайскому краю (Кадастровая палата) провели семинар для кадастровых инженеров региона по вопросам ведения государственного кадастра недвижимости.</w:t>
      </w:r>
    </w:p>
    <w:p w:rsidR="00573228" w:rsidRDefault="00BE08E8">
      <w:pPr>
        <w:pStyle w:val="ConsNonformat0"/>
        <w:widowControl/>
        <w:shd w:val="clear" w:color="auto" w:fill="FFFFFF"/>
        <w:ind w:firstLine="708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мероприятии принимали участие ведущие специалисты Кадастровой палаты, Управления Росреестра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Алтайскому краю (Управление Росреестра), представители объединений кадастровых инженеров и кадастровые инженеры региона.</w:t>
      </w:r>
    </w:p>
    <w:p w:rsidR="00573228" w:rsidRDefault="00BE08E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В рамках семинара рассматривались такие вопросы как: </w:t>
      </w:r>
      <w:r>
        <w:rPr>
          <w:color w:val="000000"/>
          <w:sz w:val="28"/>
          <w:szCs w:val="28"/>
          <w:shd w:val="clear" w:color="auto" w:fill="FFFFFF"/>
        </w:rPr>
        <w:t>требования к формату документов при электронной регистрации прав на объекты нед</w:t>
      </w:r>
      <w:r>
        <w:rPr>
          <w:color w:val="000000"/>
          <w:sz w:val="28"/>
          <w:szCs w:val="28"/>
          <w:shd w:val="clear" w:color="auto" w:fill="FFFFFF"/>
        </w:rPr>
        <w:t>вижимости</w:t>
      </w:r>
      <w:r>
        <w:rPr>
          <w:color w:val="000000"/>
          <w:sz w:val="28"/>
          <w:szCs w:val="28"/>
          <w:shd w:val="clear" w:color="auto" w:fill="FFFFFF"/>
        </w:rPr>
        <w:br/>
        <w:t>и оформлению карт и планов, повышение качества подготовки документов</w:t>
      </w:r>
      <w:r>
        <w:rPr>
          <w:color w:val="000000"/>
          <w:sz w:val="28"/>
          <w:szCs w:val="28"/>
          <w:shd w:val="clear" w:color="auto" w:fill="FFFFFF"/>
        </w:rPr>
        <w:br/>
        <w:t xml:space="preserve">для государственного кадастрового учета, причины </w:t>
      </w:r>
      <w:bookmarkStart w:id="0" w:name="__DdeLink__5192_9498957"/>
      <w:r>
        <w:rPr>
          <w:color w:val="000000"/>
          <w:sz w:val="28"/>
          <w:szCs w:val="28"/>
          <w:shd w:val="clear" w:color="auto" w:fill="FFFFFF"/>
        </w:rPr>
        <w:t>приостановлени</w:t>
      </w:r>
      <w:bookmarkEnd w:id="0"/>
      <w:r>
        <w:rPr>
          <w:color w:val="000000"/>
          <w:sz w:val="28"/>
          <w:szCs w:val="28"/>
          <w:shd w:val="clear" w:color="auto" w:fill="FFFFFF"/>
        </w:rPr>
        <w:t>я и отказа</w:t>
      </w:r>
      <w:r>
        <w:rPr>
          <w:color w:val="000000"/>
          <w:sz w:val="28"/>
          <w:szCs w:val="28"/>
          <w:shd w:val="clear" w:color="auto" w:fill="FFFFFF"/>
        </w:rPr>
        <w:br/>
        <w:t>в осуществлении государственного кадастрового учета объектов недвижимости, изменения в законодательстве</w:t>
      </w:r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Федерации, относящиеся к деятельности кадастровых инженеров.</w:t>
      </w:r>
    </w:p>
    <w:p w:rsidR="00573228" w:rsidRDefault="00BE08E8">
      <w:pPr>
        <w:shd w:val="clear" w:color="auto" w:fill="FFFFFF"/>
        <w:ind w:firstLine="709"/>
        <w:jc w:val="both"/>
      </w:pPr>
      <w:r>
        <w:rPr>
          <w:sz w:val="28"/>
          <w:szCs w:val="28"/>
        </w:rPr>
        <w:t>По итогу мероприятия состоялся круглый стол, посвященный</w:t>
      </w:r>
      <w:r>
        <w:rPr>
          <w:color w:val="000000"/>
          <w:sz w:val="28"/>
          <w:szCs w:val="28"/>
        </w:rPr>
        <w:t xml:space="preserve"> деятельности кадастровых инженеров, правоприменительной практике и предоставлению услуг Росреестра в электронном виде.</w:t>
      </w:r>
    </w:p>
    <w:p w:rsidR="00573228" w:rsidRDefault="00BE08E8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>___________________</w:t>
      </w:r>
    </w:p>
    <w:p w:rsidR="00573228" w:rsidRDefault="00573228">
      <w:pPr>
        <w:jc w:val="both"/>
        <w:rPr>
          <w:b/>
          <w:i/>
          <w:sz w:val="28"/>
          <w:szCs w:val="28"/>
        </w:rPr>
      </w:pPr>
    </w:p>
    <w:p w:rsidR="00573228" w:rsidRDefault="00BE08E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Контакты для СМИ</w:t>
      </w:r>
    </w:p>
    <w:p w:rsidR="00573228" w:rsidRDefault="00BE08E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Симонов Алексей</w:t>
      </w:r>
    </w:p>
    <w:p w:rsidR="00573228" w:rsidRDefault="00BE08E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пресс-секретарь </w:t>
      </w:r>
    </w:p>
    <w:p w:rsidR="00573228" w:rsidRDefault="00BE08E8">
      <w:pPr>
        <w:rPr>
          <w:i/>
          <w:sz w:val="28"/>
          <w:szCs w:val="28"/>
        </w:rPr>
      </w:pPr>
      <w:r>
        <w:rPr>
          <w:i/>
          <w:sz w:val="28"/>
          <w:szCs w:val="28"/>
        </w:rPr>
        <w:t>50-27-91</w:t>
      </w:r>
    </w:p>
    <w:p w:rsidR="00573228" w:rsidRDefault="00573228">
      <w:pPr>
        <w:jc w:val="both"/>
      </w:pPr>
      <w:hyperlink r:id="rId8">
        <w:r w:rsidR="00BE08E8">
          <w:rPr>
            <w:rStyle w:val="-"/>
            <w:i/>
            <w:color w:val="00000A"/>
            <w:sz w:val="28"/>
            <w:szCs w:val="28"/>
            <w:lang w:val="en-US"/>
          </w:rPr>
          <w:t>fgu22_press2@u22.rosreestr.ru</w:t>
        </w:r>
      </w:hyperlink>
    </w:p>
    <w:sectPr w:rsidR="00573228" w:rsidSect="00573228">
      <w:footerReference w:type="default" r:id="rId9"/>
      <w:pgSz w:w="11906" w:h="16838"/>
      <w:pgMar w:top="1134" w:right="567" w:bottom="1276" w:left="1134" w:header="0" w:footer="31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28" w:rsidRDefault="00573228" w:rsidP="00573228">
      <w:r>
        <w:separator/>
      </w:r>
    </w:p>
  </w:endnote>
  <w:endnote w:type="continuationSeparator" w:id="0">
    <w:p w:rsidR="00573228" w:rsidRDefault="00573228" w:rsidP="0057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28" w:rsidRDefault="00BE08E8">
    <w:pPr>
      <w:pStyle w:val="af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-803275</wp:posOffset>
          </wp:positionV>
          <wp:extent cx="7560310" cy="1266825"/>
          <wp:effectExtent l="0" t="0" r="0" b="0"/>
          <wp:wrapNone/>
          <wp:docPr id="2" name="Изображение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АС 2016-08-1</w:t>
    </w:r>
    <w:r>
      <w:rPr>
        <w:sz w:val="16"/>
        <w:szCs w:val="16"/>
        <w:lang w:val="en-US"/>
      </w:rPr>
      <w:t>2</w:t>
    </w:r>
  </w:p>
  <w:p w:rsidR="00573228" w:rsidRDefault="00BE08E8">
    <w:pPr>
      <w:jc w:val="both"/>
    </w:pPr>
    <w:r>
      <w:rPr>
        <w:sz w:val="16"/>
        <w:szCs w:val="16"/>
      </w:rPr>
      <w:t>Исх./</w:t>
    </w:r>
    <w:r>
      <w:rPr>
        <w:sz w:val="16"/>
        <w:szCs w:val="16"/>
        <w:lang w:val="en-US"/>
      </w:rPr>
      <w:t>12.08_Редакторам</w:t>
    </w:r>
    <w:r>
      <w:rPr>
        <w:sz w:val="16"/>
        <w:szCs w:val="16"/>
      </w:rPr>
      <w:t xml:space="preserve"> СМИ</w:t>
    </w:r>
  </w:p>
  <w:p w:rsidR="00573228" w:rsidRDefault="00573228">
    <w:pPr>
      <w:jc w:val="both"/>
      <w:rPr>
        <w:sz w:val="16"/>
        <w:szCs w:val="16"/>
      </w:rPr>
    </w:pPr>
  </w:p>
  <w:p w:rsidR="00573228" w:rsidRDefault="0057322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28" w:rsidRDefault="00573228" w:rsidP="00573228">
      <w:r>
        <w:separator/>
      </w:r>
    </w:p>
  </w:footnote>
  <w:footnote w:type="continuationSeparator" w:id="0">
    <w:p w:rsidR="00573228" w:rsidRDefault="00573228" w:rsidP="00573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28"/>
    <w:rsid w:val="00573228"/>
    <w:rsid w:val="006B788D"/>
    <w:rsid w:val="00A42628"/>
    <w:rsid w:val="00BE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0"/>
    <w:rsid w:val="00573228"/>
    <w:pPr>
      <w:outlineLvl w:val="0"/>
    </w:pPr>
  </w:style>
  <w:style w:type="paragraph" w:styleId="2">
    <w:name w:val="heading 2"/>
    <w:basedOn w:val="a0"/>
    <w:rsid w:val="00573228"/>
    <w:pPr>
      <w:outlineLvl w:val="1"/>
    </w:pPr>
  </w:style>
  <w:style w:type="paragraph" w:styleId="3">
    <w:name w:val="heading 3"/>
    <w:basedOn w:val="a0"/>
    <w:rsid w:val="0057322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Nonformat">
    <w:name w:val="ConsNonformat Знак"/>
    <w:link w:val="ConsNonformat"/>
    <w:qFormat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qFormat/>
    <w:rsid w:val="00FD74AC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link w:val="40"/>
    <w:qFormat/>
    <w:rsid w:val="00FD74AC"/>
    <w:rPr>
      <w:b/>
      <w:bCs/>
      <w:sz w:val="24"/>
      <w:szCs w:val="24"/>
      <w:lang w:bidi="ar-SA"/>
    </w:r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customStyle="1" w:styleId="-">
    <w:name w:val="Интернет-ссылка"/>
    <w:rsid w:val="00FD74AC"/>
    <w:rPr>
      <w:color w:val="0000FF"/>
      <w:u w:val="single"/>
    </w:rPr>
  </w:style>
  <w:style w:type="character" w:customStyle="1" w:styleId="a5">
    <w:name w:val="Нижний колонтитул Знак"/>
    <w:uiPriority w:val="99"/>
    <w:qFormat/>
    <w:rsid w:val="00A03ABD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sid w:val="00853BE2"/>
    <w:rPr>
      <w:sz w:val="24"/>
      <w:szCs w:val="24"/>
    </w:rPr>
  </w:style>
  <w:style w:type="character" w:customStyle="1" w:styleId="a7">
    <w:name w:val="Текст выноски Знак"/>
    <w:qFormat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qFormat/>
    <w:rsid w:val="00A9401A"/>
  </w:style>
  <w:style w:type="character" w:customStyle="1" w:styleId="a8">
    <w:name w:val="Текст сноски Знак"/>
    <w:basedOn w:val="a1"/>
    <w:uiPriority w:val="99"/>
    <w:qFormat/>
    <w:rsid w:val="00D37FE4"/>
    <w:rPr>
      <w:rFonts w:asciiTheme="minorHAnsi" w:eastAsiaTheme="minorHAnsi" w:hAnsiTheme="minorHAnsi" w:cstheme="minorBidi"/>
      <w:lang w:eastAsia="en-US"/>
    </w:rPr>
  </w:style>
  <w:style w:type="character" w:styleId="a9">
    <w:name w:val="footnote reference"/>
    <w:basedOn w:val="a1"/>
    <w:uiPriority w:val="99"/>
    <w:unhideWhenUsed/>
    <w:qFormat/>
    <w:rsid w:val="00D37FE4"/>
    <w:rPr>
      <w:vertAlign w:val="superscript"/>
    </w:rPr>
  </w:style>
  <w:style w:type="character" w:customStyle="1" w:styleId="apple-style-span">
    <w:name w:val="apple-style-span"/>
    <w:basedOn w:val="a1"/>
    <w:qFormat/>
    <w:rsid w:val="009E1BD9"/>
  </w:style>
  <w:style w:type="character" w:styleId="aa">
    <w:name w:val="Strong"/>
    <w:basedOn w:val="a1"/>
    <w:uiPriority w:val="22"/>
    <w:qFormat/>
    <w:rsid w:val="001064A5"/>
    <w:rPr>
      <w:b/>
      <w:bCs/>
    </w:rPr>
  </w:style>
  <w:style w:type="character" w:customStyle="1" w:styleId="ListLabel1">
    <w:name w:val="ListLabel 1"/>
    <w:qFormat/>
    <w:rsid w:val="00573228"/>
    <w:rPr>
      <w:sz w:val="20"/>
    </w:rPr>
  </w:style>
  <w:style w:type="character" w:customStyle="1" w:styleId="ab">
    <w:name w:val="Посещённая гиперссылка"/>
    <w:rsid w:val="00573228"/>
    <w:rPr>
      <w:color w:val="800000"/>
      <w:u w:val="single"/>
    </w:rPr>
  </w:style>
  <w:style w:type="paragraph" w:customStyle="1" w:styleId="a0">
    <w:name w:val="Заголовок"/>
    <w:basedOn w:val="a"/>
    <w:next w:val="ac"/>
    <w:qFormat/>
    <w:rsid w:val="0057322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rsid w:val="00573228"/>
    <w:pPr>
      <w:spacing w:after="140" w:line="288" w:lineRule="auto"/>
    </w:pPr>
  </w:style>
  <w:style w:type="paragraph" w:styleId="ad">
    <w:name w:val="List"/>
    <w:basedOn w:val="ac"/>
    <w:rsid w:val="00573228"/>
    <w:rPr>
      <w:rFonts w:cs="Mangal"/>
    </w:rPr>
  </w:style>
  <w:style w:type="paragraph" w:styleId="ae">
    <w:name w:val="Title"/>
    <w:basedOn w:val="a"/>
    <w:rsid w:val="00573228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573228"/>
    <w:pPr>
      <w:suppressLineNumbers/>
    </w:pPr>
    <w:rPr>
      <w:rFonts w:cs="Mangal"/>
    </w:rPr>
  </w:style>
  <w:style w:type="paragraph" w:customStyle="1" w:styleId="ConsNonformat0">
    <w:name w:val="ConsNonformat"/>
    <w:qFormat/>
    <w:rsid w:val="004B5205"/>
    <w:pPr>
      <w:widowControl w:val="0"/>
      <w:suppressAutoHyphens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rsid w:val="004B5205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link w:val="5"/>
    <w:qFormat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link w:val="4"/>
    <w:qFormat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paragraph" w:styleId="af0">
    <w:name w:val="footer"/>
    <w:basedOn w:val="a"/>
    <w:uiPriority w:val="99"/>
    <w:rsid w:val="00A03AB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423BB"/>
    <w:pPr>
      <w:widowControl w:val="0"/>
      <w:suppressAutoHyphens/>
    </w:pPr>
    <w:rPr>
      <w:rFonts w:ascii="Arial CYR" w:hAnsi="Arial CYR" w:cs="Arial CYR"/>
      <w:b/>
      <w:bCs/>
      <w:color w:val="00000A"/>
      <w:sz w:val="24"/>
    </w:rPr>
  </w:style>
  <w:style w:type="paragraph" w:styleId="af1">
    <w:name w:val="header"/>
    <w:basedOn w:val="a"/>
    <w:rsid w:val="00853BE2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13397B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rsid w:val="003C16ED"/>
    <w:pPr>
      <w:spacing w:beforeAutospacing="1" w:afterAutospacing="1"/>
    </w:pPr>
  </w:style>
  <w:style w:type="paragraph" w:styleId="af4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footnote text"/>
    <w:basedOn w:val="a"/>
    <w:uiPriority w:val="99"/>
    <w:unhideWhenUsed/>
    <w:qFormat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f6">
    <w:name w:val="Блочная цитата"/>
    <w:basedOn w:val="a"/>
    <w:qFormat/>
    <w:rsid w:val="00573228"/>
  </w:style>
  <w:style w:type="paragraph" w:customStyle="1" w:styleId="af7">
    <w:name w:val="Заглавие"/>
    <w:basedOn w:val="a0"/>
    <w:rsid w:val="00573228"/>
  </w:style>
  <w:style w:type="paragraph" w:styleId="af8">
    <w:name w:val="Subtitle"/>
    <w:basedOn w:val="a0"/>
    <w:rsid w:val="00573228"/>
  </w:style>
  <w:style w:type="paragraph" w:customStyle="1" w:styleId="af9">
    <w:name w:val="Содержимое таблицы"/>
    <w:basedOn w:val="a"/>
    <w:qFormat/>
    <w:rsid w:val="00573228"/>
  </w:style>
  <w:style w:type="paragraph" w:customStyle="1" w:styleId="afa">
    <w:name w:val="Заголовок таблицы"/>
    <w:basedOn w:val="af9"/>
    <w:qFormat/>
    <w:rsid w:val="00573228"/>
  </w:style>
  <w:style w:type="table" w:styleId="afb">
    <w:name w:val="Table Grid"/>
    <w:basedOn w:val="a2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22_press2@u22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CB57-7D33-482A-8B37-3938DBBC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Company>Организация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ztal</cp:lastModifiedBy>
  <cp:revision>22</cp:revision>
  <cp:lastPrinted>2016-08-12T14:48:00Z</cp:lastPrinted>
  <dcterms:created xsi:type="dcterms:W3CDTF">2016-03-01T03:38:00Z</dcterms:created>
  <dcterms:modified xsi:type="dcterms:W3CDTF">2016-08-16T07:32:00Z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