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C5" w:rsidRDefault="00E208D6" w:rsidP="00787B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08D6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>работы межведомственной комиссии «По реализации дополнительных мер по снижению смертности населения Егорьевского района»</w:t>
      </w:r>
    </w:p>
    <w:p w:rsidR="00E208D6" w:rsidRDefault="00E208D6" w:rsidP="00E208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08D6" w:rsidRDefault="00E208D6" w:rsidP="00E2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Апрель 2015 г.</w:t>
      </w:r>
    </w:p>
    <w:p w:rsidR="00E208D6" w:rsidRDefault="00E208D6" w:rsidP="00E2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7B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О демографических показателях Егорьевского района за 2014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основные классы причин смерти  (Чернышева Т.А.).</w:t>
      </w:r>
    </w:p>
    <w:p w:rsidR="00E208D6" w:rsidRDefault="00E208D6" w:rsidP="00E2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B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2. О ходе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флюороосмотров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населения Новоегорьевского сельского совета за январь</w:t>
      </w:r>
      <w:r w:rsidR="00C06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06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 2015 г.  (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Лущак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А.Е.).</w:t>
      </w:r>
    </w:p>
    <w:p w:rsidR="00E7679D" w:rsidRDefault="00E7679D" w:rsidP="00E2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08D6" w:rsidRDefault="00E208D6" w:rsidP="00E2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Июль 2015 г.</w:t>
      </w:r>
    </w:p>
    <w:p w:rsidR="00E208D6" w:rsidRDefault="00E208D6" w:rsidP="00E2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7B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1. О ходе диспансеризации взрослого населения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профосмотров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несовершеннолетних </w:t>
      </w:r>
      <w:r w:rsidR="00E7679D">
        <w:rPr>
          <w:rFonts w:ascii="Times New Roman" w:hAnsi="Times New Roman" w:cs="Times New Roman"/>
          <w:sz w:val="28"/>
          <w:szCs w:val="28"/>
        </w:rPr>
        <w:t xml:space="preserve"> в</w:t>
      </w:r>
      <w:r w:rsidR="00E7679D" w:rsidRPr="00E7679D">
        <w:rPr>
          <w:rFonts w:ascii="Times New Roman" w:hAnsi="Times New Roman" w:cs="Times New Roman"/>
          <w:sz w:val="28"/>
          <w:szCs w:val="28"/>
        </w:rPr>
        <w:t xml:space="preserve"> </w:t>
      </w:r>
      <w:r w:rsidR="00E767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76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полугодии 2015 г. (Нагорный И.В.).</w:t>
      </w:r>
    </w:p>
    <w:p w:rsidR="00C06F94" w:rsidRDefault="00C06F94" w:rsidP="00E2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B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2. О ходе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флюороосмотров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населения Первомайского,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Сростинского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сельских советов в апреле – июне 2014 г. (Главы сельских поселений).</w:t>
      </w:r>
    </w:p>
    <w:p w:rsidR="00C06F94" w:rsidRDefault="00C06F94" w:rsidP="00E2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7B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 О взаимодействии в работе с социально – неблагополучными  категориям</w:t>
      </w:r>
      <w:r w:rsidR="00E7679D">
        <w:rPr>
          <w:rFonts w:ascii="Times New Roman" w:hAnsi="Times New Roman" w:cs="Times New Roman"/>
          <w:sz w:val="28"/>
          <w:szCs w:val="28"/>
        </w:rPr>
        <w:t>и населения Егорьевского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отдел полиции по Егорьевскому району, главы сельских поселений).</w:t>
      </w:r>
    </w:p>
    <w:p w:rsidR="00E7679D" w:rsidRDefault="00E7679D" w:rsidP="00E2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6F94" w:rsidRDefault="00C06F94" w:rsidP="00E2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Октябрь 2015 г.</w:t>
      </w:r>
    </w:p>
    <w:p w:rsidR="00C06F94" w:rsidRDefault="00C06F94" w:rsidP="00E2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7B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1. О ходе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флюороосмотров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Малошелковниковского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Кругло-Семенцовского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сельских советов в июле – сентябре 2015 г. (Главы сельских поселений.)</w:t>
      </w:r>
    </w:p>
    <w:p w:rsidR="00C06F94" w:rsidRDefault="00C06F94" w:rsidP="00E2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7B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2. О работе с населением по формированию привержен</w:t>
      </w:r>
      <w:r w:rsidR="00E7679D">
        <w:rPr>
          <w:rFonts w:ascii="Times New Roman" w:hAnsi="Times New Roman" w:cs="Times New Roman"/>
          <w:sz w:val="28"/>
          <w:szCs w:val="28"/>
        </w:rPr>
        <w:t>ности к здоровому образу жизни</w:t>
      </w:r>
      <w:r>
        <w:rPr>
          <w:rFonts w:ascii="Times New Roman" w:hAnsi="Times New Roman" w:cs="Times New Roman"/>
          <w:sz w:val="28"/>
          <w:szCs w:val="28"/>
        </w:rPr>
        <w:t xml:space="preserve"> (Главы сельских администраций, редакция газеты «Колос», главный врач КГБУЗ «Егорьевская ЦРБ»).</w:t>
      </w:r>
    </w:p>
    <w:p w:rsidR="00E7679D" w:rsidRDefault="00E7679D" w:rsidP="00E2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6F94" w:rsidRDefault="00C06F94" w:rsidP="00E2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87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Декабрь 2015 г.</w:t>
      </w:r>
    </w:p>
    <w:p w:rsidR="00C06F94" w:rsidRDefault="00C06F94" w:rsidP="00E2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B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1. О ходе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флюороосмотров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Лебяжинского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в октябре – ноябре 2015 г.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Тибекин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В.И.).</w:t>
      </w:r>
    </w:p>
    <w:p w:rsidR="00C63E24" w:rsidRDefault="00C06F94" w:rsidP="00E2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7B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2. О реализации на территории района закона Алтайского края от 31.12.2004г. № 78-ЗС </w:t>
      </w:r>
      <w:r w:rsidR="00C63E24">
        <w:rPr>
          <w:rFonts w:ascii="Times New Roman" w:hAnsi="Times New Roman" w:cs="Times New Roman"/>
          <w:sz w:val="28"/>
          <w:szCs w:val="28"/>
        </w:rPr>
        <w:t>«О предупреждении распространения туберкулёза в Алтайском крае» (ст.3.1) (Нагорный И.В.).</w:t>
      </w:r>
    </w:p>
    <w:p w:rsidR="00C06F94" w:rsidRPr="00B3650A" w:rsidRDefault="00C63E24" w:rsidP="00E2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7B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50A">
        <w:rPr>
          <w:rFonts w:ascii="Times New Roman" w:hAnsi="Times New Roman" w:cs="Times New Roman"/>
          <w:sz w:val="28"/>
          <w:szCs w:val="28"/>
        </w:rPr>
        <w:t>3. Утверждение плана работы</w:t>
      </w:r>
      <w:r w:rsidR="00B3650A" w:rsidRPr="00B3650A">
        <w:rPr>
          <w:rFonts w:ascii="Times New Roman" w:hAnsi="Times New Roman" w:cs="Times New Roman"/>
          <w:sz w:val="28"/>
          <w:szCs w:val="28"/>
        </w:rPr>
        <w:t xml:space="preserve"> межведомственной комиссии «По реализации дополнительных мер по снижению смертности населения Егорьевского района» на 2015 год. </w:t>
      </w:r>
      <w:r w:rsidRPr="00B3650A">
        <w:rPr>
          <w:rFonts w:ascii="Times New Roman" w:hAnsi="Times New Roman" w:cs="Times New Roman"/>
          <w:sz w:val="28"/>
          <w:szCs w:val="28"/>
        </w:rPr>
        <w:t xml:space="preserve"> (Чернышева Т.А.).</w:t>
      </w:r>
      <w:r w:rsidR="00C06F94" w:rsidRPr="00B365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3E24" w:rsidRPr="00B3650A" w:rsidRDefault="00C63E24" w:rsidP="00E2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3E24" w:rsidRDefault="00C63E24" w:rsidP="00E2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3E24" w:rsidRDefault="00C63E24" w:rsidP="00E2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3E24" w:rsidRDefault="00C63E24" w:rsidP="00E2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3E24" w:rsidRDefault="00C63E24" w:rsidP="00E2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3E24" w:rsidRDefault="00C63E24" w:rsidP="00E2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3E24" w:rsidRDefault="00C63E24" w:rsidP="00E2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3E24" w:rsidRDefault="00C63E24" w:rsidP="00E2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3E24" w:rsidRDefault="00C63E24" w:rsidP="00E2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3E24" w:rsidRDefault="00C63E24" w:rsidP="00E2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3E24" w:rsidRDefault="00C63E24" w:rsidP="00E2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3E24" w:rsidRDefault="00C63E24" w:rsidP="00E2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3E24" w:rsidRDefault="00C63E24" w:rsidP="00E2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3E24" w:rsidRDefault="00C63E24" w:rsidP="00E2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3E24" w:rsidRDefault="00C63E24" w:rsidP="00C63E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флюороосмотров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населения сел Егорьевского района в 2015 году.</w:t>
      </w:r>
    </w:p>
    <w:p w:rsidR="00C63E24" w:rsidRDefault="00C63E24" w:rsidP="00C63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3E24" w:rsidRDefault="00C63E24" w:rsidP="00E2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1985"/>
        <w:gridCol w:w="4376"/>
        <w:gridCol w:w="2393"/>
      </w:tblGrid>
      <w:tr w:rsidR="00C63E24" w:rsidTr="00C63E24">
        <w:tc>
          <w:tcPr>
            <w:tcW w:w="817" w:type="dxa"/>
          </w:tcPr>
          <w:p w:rsidR="00C63E24" w:rsidRDefault="00C63E24" w:rsidP="00C6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C63E24" w:rsidRDefault="00C63E24" w:rsidP="00C6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376" w:type="dxa"/>
          </w:tcPr>
          <w:p w:rsidR="00C63E24" w:rsidRDefault="003F5AF9" w:rsidP="003F5A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393" w:type="dxa"/>
          </w:tcPr>
          <w:p w:rsidR="00C63E24" w:rsidRDefault="00C63E24" w:rsidP="00C6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наличного населения</w:t>
            </w:r>
          </w:p>
        </w:tc>
      </w:tr>
      <w:tr w:rsidR="00787B99" w:rsidTr="00C63E24">
        <w:tc>
          <w:tcPr>
            <w:tcW w:w="817" w:type="dxa"/>
          </w:tcPr>
          <w:p w:rsidR="00787B99" w:rsidRDefault="00787B99" w:rsidP="00C6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7B99" w:rsidRDefault="00787B99" w:rsidP="00C6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376" w:type="dxa"/>
          </w:tcPr>
          <w:p w:rsidR="00787B99" w:rsidRDefault="003F5AF9" w:rsidP="00787B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Новоегорьевский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</w:t>
            </w:r>
            <w:r w:rsidR="00787B99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  <w:tc>
          <w:tcPr>
            <w:tcW w:w="2393" w:type="dxa"/>
            <w:vMerge w:val="restart"/>
          </w:tcPr>
          <w:p w:rsidR="00787B99" w:rsidRDefault="00787B99" w:rsidP="00C6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5582</w:t>
            </w:r>
          </w:p>
        </w:tc>
      </w:tr>
      <w:tr w:rsidR="00787B99" w:rsidTr="00C63E24">
        <w:tc>
          <w:tcPr>
            <w:tcW w:w="817" w:type="dxa"/>
          </w:tcPr>
          <w:p w:rsidR="00787B99" w:rsidRDefault="00787B99" w:rsidP="00C6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87B99" w:rsidRDefault="00787B99" w:rsidP="00C6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376" w:type="dxa"/>
          </w:tcPr>
          <w:p w:rsidR="00787B99" w:rsidRDefault="003F5AF9" w:rsidP="00787B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Новоегорьевский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</w:t>
            </w:r>
            <w:r w:rsidR="00787B99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  <w:tc>
          <w:tcPr>
            <w:tcW w:w="2393" w:type="dxa"/>
            <w:vMerge/>
          </w:tcPr>
          <w:p w:rsidR="00787B99" w:rsidRDefault="00787B99" w:rsidP="00C6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B99" w:rsidTr="00C63E24">
        <w:tc>
          <w:tcPr>
            <w:tcW w:w="817" w:type="dxa"/>
          </w:tcPr>
          <w:p w:rsidR="00787B99" w:rsidRDefault="00787B99" w:rsidP="00C6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87B99" w:rsidRDefault="00787B99" w:rsidP="00C6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376" w:type="dxa"/>
          </w:tcPr>
          <w:p w:rsidR="00787B99" w:rsidRDefault="003F5AF9" w:rsidP="00787B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Новоегорьевский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</w:t>
            </w:r>
            <w:r w:rsidR="00787B99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  <w:tc>
          <w:tcPr>
            <w:tcW w:w="2393" w:type="dxa"/>
            <w:vMerge/>
          </w:tcPr>
          <w:p w:rsidR="00787B99" w:rsidRDefault="00787B99" w:rsidP="00C6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E24" w:rsidTr="00C63E24">
        <w:tc>
          <w:tcPr>
            <w:tcW w:w="817" w:type="dxa"/>
          </w:tcPr>
          <w:p w:rsidR="00C63E24" w:rsidRDefault="00C63E24" w:rsidP="00C6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C63E24" w:rsidRDefault="00C63E24" w:rsidP="00C6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376" w:type="dxa"/>
          </w:tcPr>
          <w:p w:rsidR="00C63E24" w:rsidRDefault="003F5AF9" w:rsidP="00787B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сель</w:t>
            </w:r>
            <w:r w:rsidR="00C63E24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  <w:tc>
          <w:tcPr>
            <w:tcW w:w="2393" w:type="dxa"/>
          </w:tcPr>
          <w:p w:rsidR="00C63E24" w:rsidRDefault="00787B99" w:rsidP="00C6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1018</w:t>
            </w:r>
          </w:p>
        </w:tc>
      </w:tr>
      <w:tr w:rsidR="00787B99" w:rsidTr="00C63E24">
        <w:tc>
          <w:tcPr>
            <w:tcW w:w="817" w:type="dxa"/>
          </w:tcPr>
          <w:p w:rsidR="00787B99" w:rsidRDefault="00787B99" w:rsidP="00C6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787B99" w:rsidRDefault="00787B99" w:rsidP="00C6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376" w:type="dxa"/>
          </w:tcPr>
          <w:p w:rsidR="00787B99" w:rsidRDefault="003F5AF9" w:rsidP="00787B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Сростинский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</w:t>
            </w:r>
            <w:r w:rsidR="00787B99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  <w:tc>
          <w:tcPr>
            <w:tcW w:w="2393" w:type="dxa"/>
            <w:vMerge w:val="restart"/>
          </w:tcPr>
          <w:p w:rsidR="00787B99" w:rsidRDefault="00787B99" w:rsidP="00C6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2201</w:t>
            </w:r>
          </w:p>
        </w:tc>
      </w:tr>
      <w:tr w:rsidR="00787B99" w:rsidTr="00C63E24">
        <w:tc>
          <w:tcPr>
            <w:tcW w:w="817" w:type="dxa"/>
          </w:tcPr>
          <w:p w:rsidR="00787B99" w:rsidRDefault="00787B99" w:rsidP="00C6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787B99" w:rsidRDefault="00787B99" w:rsidP="00C6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376" w:type="dxa"/>
          </w:tcPr>
          <w:p w:rsidR="00787B99" w:rsidRDefault="003F5AF9" w:rsidP="00787B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Сростинский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</w:t>
            </w:r>
            <w:r w:rsidR="00787B99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  <w:tc>
          <w:tcPr>
            <w:tcW w:w="2393" w:type="dxa"/>
            <w:vMerge/>
          </w:tcPr>
          <w:p w:rsidR="00787B99" w:rsidRDefault="00787B99" w:rsidP="00C6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E24" w:rsidTr="00C63E24">
        <w:tc>
          <w:tcPr>
            <w:tcW w:w="817" w:type="dxa"/>
          </w:tcPr>
          <w:p w:rsidR="00C63E24" w:rsidRDefault="00C63E24" w:rsidP="00C6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C63E24" w:rsidRDefault="00C63E24" w:rsidP="00C6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376" w:type="dxa"/>
          </w:tcPr>
          <w:p w:rsidR="00C63E24" w:rsidRDefault="00787B99" w:rsidP="00787B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Малошелковниковский</w:t>
            </w:r>
            <w:proofErr w:type="spellEnd"/>
            <w:r w:rsidR="003F5AF9">
              <w:rPr>
                <w:rFonts w:ascii="Times New Roman" w:hAnsi="Times New Roman" w:cs="Times New Roman"/>
                <w:sz w:val="28"/>
                <w:szCs w:val="28"/>
              </w:rPr>
              <w:t xml:space="preserve"> сель</w:t>
            </w:r>
            <w:r w:rsidR="00C63E24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  <w:tc>
          <w:tcPr>
            <w:tcW w:w="2393" w:type="dxa"/>
          </w:tcPr>
          <w:p w:rsidR="00C63E24" w:rsidRDefault="00787B99" w:rsidP="00C6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</w:t>
            </w:r>
          </w:p>
        </w:tc>
      </w:tr>
      <w:tr w:rsidR="00C63E24" w:rsidTr="00C63E24">
        <w:tc>
          <w:tcPr>
            <w:tcW w:w="817" w:type="dxa"/>
          </w:tcPr>
          <w:p w:rsidR="00C63E24" w:rsidRDefault="00C63E24" w:rsidP="00C6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C63E24" w:rsidRDefault="00C63E24" w:rsidP="00C6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376" w:type="dxa"/>
          </w:tcPr>
          <w:p w:rsidR="00C63E24" w:rsidRDefault="00787B99" w:rsidP="00787B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Титовский</w:t>
            </w:r>
            <w:proofErr w:type="spellEnd"/>
            <w:r w:rsidR="003F5AF9">
              <w:rPr>
                <w:rFonts w:ascii="Times New Roman" w:hAnsi="Times New Roman" w:cs="Times New Roman"/>
                <w:sz w:val="28"/>
                <w:szCs w:val="28"/>
              </w:rPr>
              <w:t xml:space="preserve"> сель</w:t>
            </w:r>
            <w:r w:rsidR="00C63E24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  <w:tc>
          <w:tcPr>
            <w:tcW w:w="2393" w:type="dxa"/>
          </w:tcPr>
          <w:p w:rsidR="00C63E24" w:rsidRDefault="00787B99" w:rsidP="00C6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</w:p>
        </w:tc>
      </w:tr>
      <w:tr w:rsidR="00C63E24" w:rsidTr="00C63E24">
        <w:tc>
          <w:tcPr>
            <w:tcW w:w="817" w:type="dxa"/>
          </w:tcPr>
          <w:p w:rsidR="00C63E24" w:rsidRDefault="00C63E24" w:rsidP="00C6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C63E24" w:rsidRDefault="00C63E24" w:rsidP="00C6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376" w:type="dxa"/>
          </w:tcPr>
          <w:p w:rsidR="00C63E24" w:rsidRDefault="00787B99" w:rsidP="00787B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Кругло-Семенцовский</w:t>
            </w:r>
            <w:proofErr w:type="spellEnd"/>
            <w:r w:rsidR="003F5AF9">
              <w:rPr>
                <w:rFonts w:ascii="Times New Roman" w:hAnsi="Times New Roman" w:cs="Times New Roman"/>
                <w:sz w:val="28"/>
                <w:szCs w:val="28"/>
              </w:rPr>
              <w:t xml:space="preserve"> сель</w:t>
            </w:r>
            <w:r w:rsidR="00C63E24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  <w:p w:rsidR="003F5AF9" w:rsidRDefault="003F5AF9" w:rsidP="00787B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B99" w:rsidRDefault="003F5AF9" w:rsidP="00787B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</w:t>
            </w:r>
            <w:r w:rsidR="00787B99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  <w:tc>
          <w:tcPr>
            <w:tcW w:w="2393" w:type="dxa"/>
          </w:tcPr>
          <w:p w:rsidR="00C63E24" w:rsidRDefault="00787B99" w:rsidP="00C6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</w:p>
          <w:p w:rsidR="00787B99" w:rsidRDefault="00787B99" w:rsidP="00C6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B99" w:rsidRDefault="00787B99" w:rsidP="00C6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</w:tr>
      <w:tr w:rsidR="00787B99" w:rsidTr="00C63E24">
        <w:tc>
          <w:tcPr>
            <w:tcW w:w="817" w:type="dxa"/>
          </w:tcPr>
          <w:p w:rsidR="00787B99" w:rsidRDefault="00787B99" w:rsidP="00C6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787B99" w:rsidRDefault="00787B99" w:rsidP="00C6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376" w:type="dxa"/>
          </w:tcPr>
          <w:p w:rsidR="00787B99" w:rsidRDefault="003F5AF9" w:rsidP="00787B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Лебяжинский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</w:t>
            </w:r>
            <w:r w:rsidR="00787B99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  <w:tc>
          <w:tcPr>
            <w:tcW w:w="2393" w:type="dxa"/>
            <w:vMerge w:val="restart"/>
          </w:tcPr>
          <w:p w:rsidR="00787B99" w:rsidRDefault="00787B99" w:rsidP="00C6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2039</w:t>
            </w:r>
          </w:p>
        </w:tc>
      </w:tr>
      <w:tr w:rsidR="00787B99" w:rsidTr="00C63E24">
        <w:tc>
          <w:tcPr>
            <w:tcW w:w="817" w:type="dxa"/>
          </w:tcPr>
          <w:p w:rsidR="00787B99" w:rsidRDefault="00787B99" w:rsidP="00C6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787B99" w:rsidRDefault="00787B99" w:rsidP="00C6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376" w:type="dxa"/>
          </w:tcPr>
          <w:p w:rsidR="00787B99" w:rsidRDefault="003F5AF9" w:rsidP="00787B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Лебяжинский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</w:t>
            </w:r>
            <w:r w:rsidR="00787B99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  <w:tc>
          <w:tcPr>
            <w:tcW w:w="2393" w:type="dxa"/>
            <w:vMerge/>
          </w:tcPr>
          <w:p w:rsidR="00787B99" w:rsidRDefault="00787B99" w:rsidP="00C6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E24" w:rsidTr="00C63E24">
        <w:tc>
          <w:tcPr>
            <w:tcW w:w="817" w:type="dxa"/>
          </w:tcPr>
          <w:p w:rsidR="00C63E24" w:rsidRDefault="00C63E24" w:rsidP="00C6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C63E24" w:rsidRDefault="00C63E24" w:rsidP="00C6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376" w:type="dxa"/>
          </w:tcPr>
          <w:p w:rsidR="00C63E24" w:rsidRDefault="003F5AF9" w:rsidP="00787B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Новоегорьевский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</w:t>
            </w:r>
            <w:r w:rsidR="00C63E24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  <w:tc>
          <w:tcPr>
            <w:tcW w:w="2393" w:type="dxa"/>
          </w:tcPr>
          <w:p w:rsidR="00C63E24" w:rsidRDefault="00C63E24" w:rsidP="00C6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E24" w:rsidRDefault="00C63E24" w:rsidP="00C63E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3E24" w:rsidRPr="00E208D6" w:rsidRDefault="00787B99" w:rsidP="00787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Приём лиц, подлежащих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флюороосмотру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рентгенкабинете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КГБУЗ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Егорьевская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ЦРБ» ежедневно, с понедельника по пятницу с 08.00 ч. до 13.00 ч., по 20 человек.</w:t>
      </w:r>
    </w:p>
    <w:sectPr w:rsidR="00C63E24" w:rsidRPr="00E208D6" w:rsidSect="005A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8D6"/>
    <w:rsid w:val="003F5AF9"/>
    <w:rsid w:val="005A26C5"/>
    <w:rsid w:val="00787B99"/>
    <w:rsid w:val="009662D2"/>
    <w:rsid w:val="00B3650A"/>
    <w:rsid w:val="00C06F94"/>
    <w:rsid w:val="00C63E24"/>
    <w:rsid w:val="00E208D6"/>
    <w:rsid w:val="00E7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8D6"/>
    <w:pPr>
      <w:spacing w:after="0" w:line="240" w:lineRule="auto"/>
    </w:pPr>
  </w:style>
  <w:style w:type="table" w:styleId="a4">
    <w:name w:val="Table Grid"/>
    <w:basedOn w:val="a1"/>
    <w:uiPriority w:val="59"/>
    <w:rsid w:val="00C63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делами</dc:creator>
  <cp:keywords/>
  <dc:description/>
  <cp:lastModifiedBy>Управление делами</cp:lastModifiedBy>
  <cp:revision>4</cp:revision>
  <dcterms:created xsi:type="dcterms:W3CDTF">2014-12-22T22:29:00Z</dcterms:created>
  <dcterms:modified xsi:type="dcterms:W3CDTF">2014-12-23T00:33:00Z</dcterms:modified>
</cp:coreProperties>
</file>