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97" w:rsidRPr="00CF7279" w:rsidRDefault="00011D97" w:rsidP="004442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279">
        <w:rPr>
          <w:rFonts w:ascii="Times New Roman" w:hAnsi="Times New Roman"/>
          <w:sz w:val="28"/>
          <w:szCs w:val="28"/>
        </w:rPr>
        <w:t>СВЕДЕНИЯ</w:t>
      </w:r>
    </w:p>
    <w:p w:rsidR="00011D97" w:rsidRPr="00CF7279" w:rsidRDefault="00011D97" w:rsidP="004442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279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 муниципальные должности, муниципальных служащих органов местного самоуправления Кругло-Семенцовского сельсовета </w:t>
      </w:r>
    </w:p>
    <w:p w:rsidR="00011D97" w:rsidRPr="00762A41" w:rsidRDefault="00011D97" w:rsidP="00762A41">
      <w:pPr>
        <w:jc w:val="center"/>
        <w:rPr>
          <w:sz w:val="28"/>
          <w:szCs w:val="28"/>
        </w:rPr>
      </w:pPr>
      <w:r w:rsidRPr="00CF7279">
        <w:rPr>
          <w:rFonts w:ascii="Times New Roman" w:hAnsi="Times New Roman"/>
          <w:sz w:val="28"/>
          <w:szCs w:val="28"/>
        </w:rPr>
        <w:t>Егорьевского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A41">
        <w:rPr>
          <w:rFonts w:ascii="Times New Roman" w:hAnsi="Times New Roman"/>
          <w:sz w:val="28"/>
          <w:szCs w:val="28"/>
        </w:rPr>
        <w:t>и членов их семей за</w:t>
      </w:r>
      <w:r w:rsidRPr="0069632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</w:t>
      </w:r>
    </w:p>
    <w:tbl>
      <w:tblPr>
        <w:tblW w:w="163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987"/>
        <w:gridCol w:w="1236"/>
        <w:gridCol w:w="2109"/>
        <w:gridCol w:w="1176"/>
        <w:gridCol w:w="1677"/>
        <w:gridCol w:w="1778"/>
        <w:gridCol w:w="1152"/>
        <w:gridCol w:w="1677"/>
        <w:gridCol w:w="1737"/>
      </w:tblGrid>
      <w:tr w:rsidR="00011D97" w:rsidRPr="00EA71ED" w:rsidTr="00EA71ED">
        <w:trPr>
          <w:trHeight w:val="900"/>
        </w:trPr>
        <w:tc>
          <w:tcPr>
            <w:tcW w:w="1785" w:type="dxa"/>
            <w:vMerge w:val="restart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7" w:type="dxa"/>
            <w:vMerge w:val="restart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 xml:space="preserve">Должность, степень родства по отношению, к 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>лицу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 xml:space="preserve"> замещающему муниципальную должность к муниципальному служащему</w:t>
            </w:r>
          </w:p>
        </w:tc>
        <w:tc>
          <w:tcPr>
            <w:tcW w:w="1236" w:type="dxa"/>
            <w:vMerge w:val="restart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Общая сумма доходов за 2016 год (тыс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4962" w:type="dxa"/>
            <w:gridSpan w:val="3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07" w:type="dxa"/>
            <w:gridSpan w:val="3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37" w:type="dxa"/>
            <w:vMerge w:val="restart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011D97" w:rsidRPr="00EA71ED" w:rsidTr="00EA71ED">
        <w:trPr>
          <w:trHeight w:val="1575"/>
        </w:trPr>
        <w:tc>
          <w:tcPr>
            <w:tcW w:w="1785" w:type="dxa"/>
            <w:vMerge/>
            <w:vAlign w:val="center"/>
          </w:tcPr>
          <w:p w:rsidR="00011D97" w:rsidRPr="00EA71ED" w:rsidRDefault="00011D97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011D97" w:rsidRPr="00EA71ED" w:rsidRDefault="00011D97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011D97" w:rsidRPr="00EA71ED" w:rsidRDefault="00011D97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7" w:type="dxa"/>
            <w:vMerge/>
            <w:vAlign w:val="center"/>
          </w:tcPr>
          <w:p w:rsidR="00011D97" w:rsidRPr="00EA71ED" w:rsidRDefault="00011D97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D97" w:rsidRPr="00EA71ED" w:rsidTr="00EA71ED">
        <w:trPr>
          <w:trHeight w:val="3075"/>
        </w:trPr>
        <w:tc>
          <w:tcPr>
            <w:tcW w:w="1785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Шнырев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98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Глава Кругло-Семенцовского сельсовета</w:t>
            </w:r>
          </w:p>
        </w:tc>
        <w:tc>
          <w:tcPr>
            <w:tcW w:w="1236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335,236</w:t>
            </w:r>
          </w:p>
        </w:tc>
        <w:tc>
          <w:tcPr>
            <w:tcW w:w="2109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Приусадебный участок (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Земельный участок (1/210 доли),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Жилой домом (1/2 доли)</w:t>
            </w:r>
          </w:p>
        </w:tc>
        <w:tc>
          <w:tcPr>
            <w:tcW w:w="1176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4315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36855000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87,1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36,3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67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71ED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EA71ED">
              <w:rPr>
                <w:rFonts w:ascii="Times New Roman" w:hAnsi="Times New Roman"/>
                <w:sz w:val="24"/>
                <w:szCs w:val="24"/>
              </w:rPr>
              <w:t xml:space="preserve"> «НИВА» (индиыидуальная)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Тайота Ленд Крузер (индивидуальная)</w:t>
            </w:r>
          </w:p>
        </w:tc>
      </w:tr>
      <w:tr w:rsidR="00011D97" w:rsidRPr="00EA71ED" w:rsidTr="00EA71ED">
        <w:tc>
          <w:tcPr>
            <w:tcW w:w="1785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11D97" w:rsidRPr="00EA71ED" w:rsidRDefault="00C82693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36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2653,897</w:t>
            </w:r>
          </w:p>
        </w:tc>
        <w:tc>
          <w:tcPr>
            <w:tcW w:w="2109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Приусадебный участок (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Земельный участок (1/210 доли)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176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3204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36855000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38,7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Приусадебный участок (безвозмездное пользование),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4315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87,1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К – 700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К – 700</w:t>
            </w:r>
            <w:proofErr w:type="gramStart"/>
            <w:r w:rsidRPr="00EA71E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A71ED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011D97" w:rsidRPr="00EA71ED" w:rsidRDefault="00011D97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МТЗ – 80 (индивидуальная)</w:t>
            </w:r>
          </w:p>
        </w:tc>
      </w:tr>
    </w:tbl>
    <w:p w:rsidR="00011D97" w:rsidRDefault="00011D97"/>
    <w:sectPr w:rsidR="00011D97" w:rsidSect="008803AA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2C6"/>
    <w:rsid w:val="00011D97"/>
    <w:rsid w:val="000C568C"/>
    <w:rsid w:val="001B10F5"/>
    <w:rsid w:val="002A55B6"/>
    <w:rsid w:val="0038632F"/>
    <w:rsid w:val="004442C6"/>
    <w:rsid w:val="00566526"/>
    <w:rsid w:val="005831A3"/>
    <w:rsid w:val="0069632D"/>
    <w:rsid w:val="006D4D8D"/>
    <w:rsid w:val="00762A41"/>
    <w:rsid w:val="00793B73"/>
    <w:rsid w:val="008803AA"/>
    <w:rsid w:val="009D3BE1"/>
    <w:rsid w:val="00B87B19"/>
    <w:rsid w:val="00C82693"/>
    <w:rsid w:val="00CF7279"/>
    <w:rsid w:val="00DD0D66"/>
    <w:rsid w:val="00DD3B28"/>
    <w:rsid w:val="00E55D15"/>
    <w:rsid w:val="00E931DD"/>
    <w:rsid w:val="00EA71ED"/>
    <w:rsid w:val="00F17195"/>
    <w:rsid w:val="00F2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2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Customer</cp:lastModifiedBy>
  <cp:revision>4</cp:revision>
  <dcterms:created xsi:type="dcterms:W3CDTF">2017-05-19T03:02:00Z</dcterms:created>
  <dcterms:modified xsi:type="dcterms:W3CDTF">2017-05-26T04:21:00Z</dcterms:modified>
</cp:coreProperties>
</file>