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2E" w:rsidRPr="008227B5" w:rsidRDefault="009A1E2E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8227B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Pr="008227B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A1E2E" w:rsidRPr="008227B5" w:rsidRDefault="009A1E2E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9A1E2E" w:rsidRPr="008227B5" w:rsidRDefault="009A1E2E" w:rsidP="009A1E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1E2E" w:rsidRPr="008227B5" w:rsidRDefault="009A1E2E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РЕШЕНИЕ</w:t>
      </w:r>
    </w:p>
    <w:p w:rsidR="009A1E2E" w:rsidRPr="008227B5" w:rsidRDefault="008227B5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E2E" w:rsidRPr="008227B5" w:rsidRDefault="008227B5" w:rsidP="009A1E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18.12.2017 № 50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227B5">
        <w:rPr>
          <w:rFonts w:ascii="Arial" w:hAnsi="Arial" w:cs="Arial"/>
          <w:sz w:val="24"/>
          <w:szCs w:val="24"/>
        </w:rPr>
        <w:t xml:space="preserve">       </w:t>
      </w:r>
      <w:r w:rsidR="009A1E2E" w:rsidRPr="008227B5">
        <w:rPr>
          <w:rFonts w:ascii="Arial" w:hAnsi="Arial" w:cs="Arial"/>
          <w:sz w:val="24"/>
          <w:szCs w:val="24"/>
        </w:rPr>
        <w:t xml:space="preserve">                               с. </w:t>
      </w:r>
      <w:proofErr w:type="spellStart"/>
      <w:r w:rsidR="009A1E2E" w:rsidRPr="008227B5">
        <w:rPr>
          <w:rFonts w:ascii="Arial" w:hAnsi="Arial" w:cs="Arial"/>
          <w:sz w:val="24"/>
          <w:szCs w:val="24"/>
        </w:rPr>
        <w:t>Кругло-Семенцы</w:t>
      </w:r>
      <w:proofErr w:type="spellEnd"/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029" w:type="dxa"/>
        <w:tblInd w:w="114" w:type="dxa"/>
        <w:tblLayout w:type="fixed"/>
        <w:tblLook w:val="04A0"/>
      </w:tblPr>
      <w:tblGrid>
        <w:gridCol w:w="9350"/>
        <w:gridCol w:w="4679"/>
      </w:tblGrid>
      <w:tr w:rsidR="00F83B9D" w:rsidRPr="008227B5" w:rsidTr="008227B5">
        <w:tc>
          <w:tcPr>
            <w:tcW w:w="9350" w:type="dxa"/>
            <w:hideMark/>
          </w:tcPr>
          <w:p w:rsidR="00F83B9D" w:rsidRPr="008227B5" w:rsidRDefault="00F83B9D" w:rsidP="009A1E2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 xml:space="preserve">Об утверждении Соглашения о передаче осуществления части полномочий администрации Кругло-Семенцовского сельсовета Егорьевского района Алтайского края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администрации Егорьевского района Алтайского края </w:t>
            </w:r>
          </w:p>
        </w:tc>
        <w:tc>
          <w:tcPr>
            <w:tcW w:w="4679" w:type="dxa"/>
          </w:tcPr>
          <w:p w:rsidR="00F83B9D" w:rsidRPr="008227B5" w:rsidRDefault="00F83B9D" w:rsidP="009A1E2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83B9D" w:rsidRPr="008227B5" w:rsidRDefault="00F83B9D" w:rsidP="009A1E2E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F83B9D" w:rsidRPr="008227B5" w:rsidRDefault="00F83B9D" w:rsidP="009A1E2E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1. </w:t>
      </w:r>
      <w:r w:rsidR="009A1E2E" w:rsidRPr="008227B5">
        <w:rPr>
          <w:rFonts w:ascii="Arial" w:hAnsi="Arial" w:cs="Arial"/>
          <w:sz w:val="24"/>
          <w:szCs w:val="24"/>
        </w:rPr>
        <w:t xml:space="preserve">Передать администрации Егорьевского района Алтайского края часть полномочий администрации Кругло-Семенцовского сельсовета Егорьевского района Алтайского края по решению вопросов местного значения </w:t>
      </w:r>
      <w:r w:rsidRPr="008227B5">
        <w:rPr>
          <w:rFonts w:ascii="Arial" w:hAnsi="Arial" w:cs="Arial"/>
          <w:sz w:val="24"/>
          <w:szCs w:val="24"/>
        </w:rPr>
        <w:t>в области создания условий для организации досуга и обеспечения жителей поселения услугами организаций культуры сроком на 12 месяцев с 1 января 2018 года по 31 декабря 2018 года включительно.</w:t>
      </w:r>
    </w:p>
    <w:p w:rsidR="00F83B9D" w:rsidRPr="008227B5" w:rsidRDefault="00F83B9D" w:rsidP="009A1E2E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2. </w:t>
      </w:r>
      <w:r w:rsidRPr="008227B5">
        <w:rPr>
          <w:rFonts w:ascii="Arial" w:hAnsi="Arial" w:cs="Arial"/>
          <w:color w:val="000000"/>
          <w:spacing w:val="-1"/>
          <w:sz w:val="24"/>
          <w:szCs w:val="24"/>
        </w:rPr>
        <w:t>Утвердить Соглашение о передаче осуществления части полномочий администрации Кругло-Семенцовского сельсовета Егорьевского района Алтайского края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администрации Егорьевского района Алтайского края (прилагается)</w:t>
      </w:r>
      <w:r w:rsidRPr="008227B5">
        <w:rPr>
          <w:rFonts w:ascii="Arial" w:hAnsi="Arial" w:cs="Arial"/>
          <w:sz w:val="24"/>
          <w:szCs w:val="24"/>
        </w:rPr>
        <w:t>.</w:t>
      </w:r>
    </w:p>
    <w:p w:rsidR="00F83B9D" w:rsidRPr="008227B5" w:rsidRDefault="00F83B9D" w:rsidP="009A1E2E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3. Обнародовать настоящее решение </w:t>
      </w:r>
      <w:r w:rsidR="009A1E2E" w:rsidRPr="008227B5">
        <w:rPr>
          <w:rFonts w:ascii="Arial" w:hAnsi="Arial" w:cs="Arial"/>
          <w:sz w:val="24"/>
          <w:szCs w:val="24"/>
        </w:rPr>
        <w:t>в установленном порядке</w:t>
      </w:r>
      <w:r w:rsidRPr="008227B5">
        <w:rPr>
          <w:rFonts w:ascii="Arial" w:hAnsi="Arial" w:cs="Arial"/>
          <w:sz w:val="24"/>
          <w:szCs w:val="24"/>
        </w:rPr>
        <w:t>.</w:t>
      </w:r>
    </w:p>
    <w:p w:rsidR="009A1E2E" w:rsidRDefault="009A1E2E" w:rsidP="009A1E2E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8227B5" w:rsidRPr="008227B5" w:rsidRDefault="008227B5" w:rsidP="009A1E2E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9A1E2E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Глава сельсовета                                           </w:t>
      </w:r>
      <w:r w:rsidR="008227B5">
        <w:rPr>
          <w:rFonts w:ascii="Arial" w:hAnsi="Arial" w:cs="Arial"/>
          <w:sz w:val="24"/>
          <w:szCs w:val="24"/>
        </w:rPr>
        <w:t xml:space="preserve">        </w:t>
      </w:r>
      <w:r w:rsidRPr="008227B5">
        <w:rPr>
          <w:rFonts w:ascii="Arial" w:hAnsi="Arial" w:cs="Arial"/>
          <w:sz w:val="24"/>
          <w:szCs w:val="24"/>
        </w:rPr>
        <w:t xml:space="preserve">                                     В.М. </w:t>
      </w:r>
      <w:proofErr w:type="spellStart"/>
      <w:r w:rsidRPr="008227B5">
        <w:rPr>
          <w:rFonts w:ascii="Arial" w:hAnsi="Arial" w:cs="Arial"/>
          <w:sz w:val="24"/>
          <w:szCs w:val="24"/>
        </w:rPr>
        <w:t>Шнырев</w:t>
      </w:r>
      <w:proofErr w:type="spellEnd"/>
    </w:p>
    <w:p w:rsidR="008227B5" w:rsidRP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P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P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P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8227B5" w:rsidRPr="008227B5" w:rsidRDefault="008227B5" w:rsidP="009A1E2E">
      <w:pPr>
        <w:spacing w:after="0"/>
        <w:ind w:right="-1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о передаче осуществления части полномочий администрации Кругло-Семенцовского сельсовета Егорьевского района Алтайского края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администрации Егорьевского района Алтайского края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8227B5" w:rsidP="009A1E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18.12.2017</w:t>
      </w:r>
      <w:r w:rsidR="00F83B9D" w:rsidRPr="008227B5">
        <w:rPr>
          <w:rFonts w:ascii="Arial" w:hAnsi="Arial" w:cs="Arial"/>
          <w:sz w:val="24"/>
          <w:szCs w:val="24"/>
        </w:rPr>
        <w:t xml:space="preserve">                          </w:t>
      </w:r>
      <w:r w:rsidR="009A1E2E" w:rsidRPr="008227B5">
        <w:rPr>
          <w:rFonts w:ascii="Arial" w:hAnsi="Arial" w:cs="Arial"/>
          <w:sz w:val="24"/>
          <w:szCs w:val="24"/>
        </w:rPr>
        <w:t xml:space="preserve">     </w:t>
      </w:r>
      <w:r w:rsidR="00F83B9D" w:rsidRPr="008227B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F83B9D" w:rsidRPr="008227B5">
        <w:rPr>
          <w:rFonts w:ascii="Arial" w:hAnsi="Arial" w:cs="Arial"/>
          <w:sz w:val="24"/>
          <w:szCs w:val="24"/>
        </w:rPr>
        <w:t xml:space="preserve">               село Новоегорьевское   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proofErr w:type="gramStart"/>
      <w:r w:rsidRPr="008227B5">
        <w:rPr>
          <w:rFonts w:ascii="Arial" w:hAnsi="Arial" w:cs="Arial"/>
          <w:sz w:val="24"/>
          <w:szCs w:val="24"/>
        </w:rPr>
        <w:t xml:space="preserve">Администрация Кругло-Семенцовского сельсовета Егорьевского района Алтайского края, именуемая в дальнейшем «Поселение», в лице главы сельсовета </w:t>
      </w:r>
      <w:proofErr w:type="spellStart"/>
      <w:r w:rsidRPr="008227B5">
        <w:rPr>
          <w:rFonts w:ascii="Arial" w:hAnsi="Arial" w:cs="Arial"/>
          <w:sz w:val="24"/>
          <w:szCs w:val="24"/>
        </w:rPr>
        <w:t>Шнырева</w:t>
      </w:r>
      <w:proofErr w:type="spellEnd"/>
      <w:r w:rsidRPr="008227B5">
        <w:rPr>
          <w:rFonts w:ascii="Arial" w:hAnsi="Arial" w:cs="Arial"/>
          <w:sz w:val="24"/>
          <w:szCs w:val="24"/>
        </w:rPr>
        <w:t xml:space="preserve"> Владимира Михайловича, действующего на основании Устава муниципального образования </w:t>
      </w:r>
      <w:proofErr w:type="spellStart"/>
      <w:r w:rsidRPr="008227B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Pr="008227B5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края, с одной стороны, и администрация Егорьевского района Алтайского края, именуемая в дальнейшем «Район», в лице главы района </w:t>
      </w:r>
      <w:proofErr w:type="spellStart"/>
      <w:r w:rsidRPr="008227B5">
        <w:rPr>
          <w:rFonts w:ascii="Arial" w:hAnsi="Arial" w:cs="Arial"/>
          <w:sz w:val="24"/>
          <w:szCs w:val="24"/>
        </w:rPr>
        <w:t>Нуйкина</w:t>
      </w:r>
      <w:proofErr w:type="spellEnd"/>
      <w:r w:rsidRPr="008227B5">
        <w:rPr>
          <w:rFonts w:ascii="Arial" w:hAnsi="Arial" w:cs="Arial"/>
          <w:sz w:val="24"/>
          <w:szCs w:val="24"/>
        </w:rPr>
        <w:t xml:space="preserve"> Максима Валерьевича, действующего на основании Устава муниципального образования Егорьевский район Алтайского края</w:t>
      </w:r>
      <w:proofErr w:type="gramEnd"/>
      <w:r w:rsidRPr="008227B5">
        <w:rPr>
          <w:rFonts w:ascii="Arial" w:hAnsi="Arial" w:cs="Arial"/>
          <w:sz w:val="24"/>
          <w:szCs w:val="24"/>
        </w:rPr>
        <w:t>, с другой стороны, совместно именуемые «Стороны», заключили настоящее Соглашение о нижеследующем.</w:t>
      </w: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1. Предмет Соглашения</w:t>
      </w:r>
    </w:p>
    <w:p w:rsidR="00F83B9D" w:rsidRPr="008227B5" w:rsidRDefault="00F83B9D" w:rsidP="009A1E2E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1. Предметом настоящего Соглашения является передача Поселением осуществления следующих полномочий: создание условий для организации досуга и обеспечения жителей поселения услугами организаций культуры.</w:t>
      </w:r>
    </w:p>
    <w:p w:rsidR="00F83B9D" w:rsidRPr="008227B5" w:rsidRDefault="00F83B9D" w:rsidP="009A1E2E">
      <w:pPr>
        <w:spacing w:after="0"/>
        <w:ind w:firstLine="54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2. Общий объем межбюджетных трансфертов, предоставляемых из бюджета Поселения бюджету Района для исполнения полномочий, указанных в пункте 1 настоящего раздела 1, определяется в приложении к настоящему соглашению.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2.Срок осуществления полномочий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Район осуществляет полномочия, предусмотренные разделом 1 настоящего Соглашения, с 1 января 2018 года по 31 декабря 2018 года.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3. Права и обязанности сторон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1. Поселение обязано перечислять денежные средства Району в виде межбюджетных трансфертов ежемесячно до 20 числа текущего месяца.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2. Поселение вправе: 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1) передавать имущество для осуществления переданных полномочий;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2) контролировать осуществление Районом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3) Район обязан: 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1) осуществлять переданные полномочия в пределах предоставленных межбюджетных трансфертов;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2) распоряжаться переданными ему финансовыми средствами по целевому назначению;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lastRenderedPageBreak/>
        <w:t>3) представлять документы и иную информацию, в том числе отчетность, связанную с выполнением переданных полномочий, ежемесячно до 8 числа следующего месяца.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4. Район вправе использовать для осуществления переданных 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4. Порядок определения объема межбюджетных трансфертов.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Порядок определения ежегодного объема межбюджетных трансфертов,  необходимых для осуществления передаваемых полномочий, устанавливается в приложении к настоящему Соглашению.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5. Основания и порядок прекращения, расторжения, продления или приостановления Соглашения.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2. Настоящее Соглашение может быть досрочно расторгнуто: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1) по соглашению Сторон;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3. При отсутствии письменного обращения какой-либо из Сторон о прекращении действий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4. В случае если решением представительного органа Поселения о бюджете на очередной финансовый год не будут утверждены межбюджетные трансферты бюджету Района,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6. В случае отказа другой Стороны  расторгнуть Соглашение либо неполучения ответа в срок, указанный в уведомлении (а при его отсутствии – в двадцатидневный срок), требование о расторжении Соглашения может быть заявлено Стороной в суд.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7. При прекращении действия настоящего Соглашения, а также в случае его расторжения Район возвращает в бюджет Поселения неиспользованные финансовые средства и, в случае передачи, имущество.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6. Ответственность за нарушение настоящего  Соглашения.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1. В случае нарушения сроков перечисления межбюджетных трансфертов, предусмотренных приложением к настоящему  соглашению, Поселение </w:t>
      </w:r>
      <w:r w:rsidRPr="008227B5">
        <w:rPr>
          <w:rFonts w:ascii="Arial" w:hAnsi="Arial" w:cs="Arial"/>
          <w:sz w:val="24"/>
          <w:szCs w:val="24"/>
        </w:rPr>
        <w:lastRenderedPageBreak/>
        <w:t>уплачивает Району пени в размере, определяемом ставкой рефинансирования Банка России, действовавшей в соответствующие периоды.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3. В случае неисполнения либо ненадлежащего исполнения Районом своих обязательств по настоящему Соглашению Район возмещает Поселению понесенные убытки.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7. Порядок разрешения споров.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F83B9D" w:rsidRPr="008227B5" w:rsidRDefault="00F83B9D" w:rsidP="009A1E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8. Заключительные положения.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1. Все изменения и дополнения к настоящему Соглашению оформляются дополнительными соглашениями, заключенными в том же порядке, что и настоящее Соглашение.</w:t>
      </w:r>
    </w:p>
    <w:p w:rsidR="00F83B9D" w:rsidRPr="008227B5" w:rsidRDefault="00F83B9D" w:rsidP="009A1E2E">
      <w:pPr>
        <w:spacing w:after="0"/>
        <w:ind w:firstLine="55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F83B9D" w:rsidRPr="008227B5" w:rsidRDefault="00F83B9D" w:rsidP="009A1E2E">
      <w:pPr>
        <w:shd w:val="clear" w:color="auto" w:fill="FFFFFF"/>
        <w:tabs>
          <w:tab w:val="left" w:pos="10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hd w:val="clear" w:color="auto" w:fill="FFFFFF"/>
        <w:spacing w:after="0"/>
        <w:ind w:firstLine="56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9. Реквизиты и подписи Сторон</w:t>
      </w:r>
    </w:p>
    <w:p w:rsidR="00F83B9D" w:rsidRPr="008227B5" w:rsidRDefault="00F83B9D" w:rsidP="009A1E2E">
      <w:pPr>
        <w:pStyle w:val="FR1"/>
        <w:shd w:val="clear" w:color="auto" w:fill="FFFFFF"/>
        <w:tabs>
          <w:tab w:val="left" w:pos="1070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770"/>
        <w:gridCol w:w="4851"/>
      </w:tblGrid>
      <w:tr w:rsidR="00F83B9D" w:rsidRPr="008227B5" w:rsidTr="00F83B9D">
        <w:tc>
          <w:tcPr>
            <w:tcW w:w="4770" w:type="dxa"/>
          </w:tcPr>
          <w:p w:rsidR="00F83B9D" w:rsidRPr="008227B5" w:rsidRDefault="00F83B9D" w:rsidP="009A1E2E">
            <w:pPr>
              <w:snapToGrid w:val="0"/>
              <w:spacing w:after="0"/>
              <w:ind w:left="-88" w:right="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>Администрация Кругло-Семенцовского сельсовета Егорьевского района Алтайского края.</w:t>
            </w:r>
          </w:p>
          <w:p w:rsidR="00F83B9D" w:rsidRPr="008227B5" w:rsidRDefault="00F83B9D" w:rsidP="009A1E2E">
            <w:pPr>
              <w:spacing w:after="0"/>
              <w:ind w:left="-88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pacing w:after="0"/>
              <w:ind w:left="-88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 xml:space="preserve">658289, Алтайский край, Егорьевский район, с. </w:t>
            </w:r>
            <w:proofErr w:type="spellStart"/>
            <w:r w:rsidRPr="008227B5">
              <w:rPr>
                <w:rFonts w:ascii="Arial" w:hAnsi="Arial" w:cs="Arial"/>
                <w:sz w:val="24"/>
                <w:szCs w:val="24"/>
              </w:rPr>
              <w:t>Кругло-Семенцы</w:t>
            </w:r>
            <w:proofErr w:type="spellEnd"/>
            <w:r w:rsidRPr="008227B5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8227B5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8227B5">
              <w:rPr>
                <w:rFonts w:ascii="Arial" w:hAnsi="Arial" w:cs="Arial"/>
                <w:sz w:val="24"/>
                <w:szCs w:val="24"/>
              </w:rPr>
              <w:t>, 87д.</w:t>
            </w:r>
          </w:p>
          <w:p w:rsidR="00F83B9D" w:rsidRPr="008227B5" w:rsidRDefault="00F83B9D" w:rsidP="009A1E2E">
            <w:pPr>
              <w:shd w:val="clear" w:color="auto" w:fill="FFFFFF"/>
              <w:tabs>
                <w:tab w:val="left" w:pos="5995"/>
              </w:tabs>
              <w:spacing w:after="0"/>
              <w:ind w:left="-88" w:right="20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hd w:val="clear" w:color="auto" w:fill="FFFFFF"/>
              <w:tabs>
                <w:tab w:val="left" w:pos="5995"/>
              </w:tabs>
              <w:spacing w:after="0"/>
              <w:ind w:left="-88" w:right="20"/>
              <w:rPr>
                <w:rFonts w:ascii="Arial" w:hAnsi="Arial" w:cs="Arial"/>
                <w:sz w:val="24"/>
                <w:szCs w:val="24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F83B9D" w:rsidRPr="008227B5" w:rsidRDefault="00F83B9D" w:rsidP="009A1E2E">
            <w:pPr>
              <w:shd w:val="clear" w:color="auto" w:fill="FFFFFF"/>
              <w:tabs>
                <w:tab w:val="left" w:pos="5995"/>
              </w:tabs>
              <w:spacing w:after="0"/>
              <w:ind w:left="-88" w:right="20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hd w:val="clear" w:color="auto" w:fill="FFFFFF"/>
              <w:tabs>
                <w:tab w:val="left" w:pos="5995"/>
              </w:tabs>
              <w:snapToGrid w:val="0"/>
              <w:spacing w:after="0"/>
              <w:ind w:left="-88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 xml:space="preserve">____________________ В.М. </w:t>
            </w:r>
            <w:proofErr w:type="spellStart"/>
            <w:r w:rsidRPr="008227B5">
              <w:rPr>
                <w:rFonts w:ascii="Arial" w:hAnsi="Arial" w:cs="Arial"/>
                <w:sz w:val="24"/>
                <w:szCs w:val="24"/>
              </w:rPr>
              <w:t>Шнырев</w:t>
            </w:r>
            <w:proofErr w:type="spellEnd"/>
          </w:p>
          <w:p w:rsidR="00F83B9D" w:rsidRPr="008227B5" w:rsidRDefault="00F83B9D" w:rsidP="009A1E2E">
            <w:pPr>
              <w:snapToGrid w:val="0"/>
              <w:spacing w:after="0"/>
              <w:ind w:left="-108" w:right="-9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51" w:type="dxa"/>
          </w:tcPr>
          <w:p w:rsidR="00F83B9D" w:rsidRPr="008227B5" w:rsidRDefault="00F83B9D" w:rsidP="009A1E2E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-9" w:right="-98"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8227B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Администрация </w:t>
            </w:r>
            <w:proofErr w:type="gramStart"/>
            <w:r w:rsidRPr="008227B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Егорьевского</w:t>
            </w:r>
            <w:proofErr w:type="gramEnd"/>
            <w:r w:rsidRPr="008227B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</w:p>
          <w:p w:rsidR="00F83B9D" w:rsidRPr="008227B5" w:rsidRDefault="00F83B9D" w:rsidP="009A1E2E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-9" w:right="-98"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8227B5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района Алтайского края.</w:t>
            </w:r>
          </w:p>
          <w:p w:rsidR="00F83B9D" w:rsidRPr="008227B5" w:rsidRDefault="00F83B9D" w:rsidP="009A1E2E">
            <w:pPr>
              <w:spacing w:after="0"/>
              <w:ind w:left="-9" w:right="-9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pacing w:after="0"/>
              <w:ind w:left="-9" w:right="-9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pacing w:after="0"/>
              <w:ind w:left="-9" w:righ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 xml:space="preserve">658280, Алтайский край, Егорьевский район, с. Новоегорьевское, ул. </w:t>
            </w:r>
            <w:proofErr w:type="spellStart"/>
            <w:r w:rsidRPr="008227B5">
              <w:rPr>
                <w:rFonts w:ascii="Arial" w:hAnsi="Arial" w:cs="Arial"/>
                <w:sz w:val="24"/>
                <w:szCs w:val="24"/>
              </w:rPr>
              <w:t>Машинцева</w:t>
            </w:r>
            <w:proofErr w:type="spellEnd"/>
            <w:r w:rsidRPr="008227B5">
              <w:rPr>
                <w:rFonts w:ascii="Arial" w:hAnsi="Arial" w:cs="Arial"/>
                <w:sz w:val="24"/>
                <w:szCs w:val="24"/>
              </w:rPr>
              <w:t xml:space="preserve">, 15. </w:t>
            </w:r>
          </w:p>
          <w:p w:rsidR="00F83B9D" w:rsidRPr="008227B5" w:rsidRDefault="00F83B9D" w:rsidP="009A1E2E">
            <w:pPr>
              <w:spacing w:after="0"/>
              <w:ind w:left="-9" w:right="-98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pacing w:after="0"/>
              <w:ind w:left="-9" w:right="-98"/>
              <w:rPr>
                <w:rFonts w:ascii="Arial" w:hAnsi="Arial" w:cs="Arial"/>
                <w:sz w:val="24"/>
                <w:szCs w:val="24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  <w:p w:rsidR="00F83B9D" w:rsidRPr="008227B5" w:rsidRDefault="00F83B9D" w:rsidP="009A1E2E">
            <w:pPr>
              <w:spacing w:after="0"/>
              <w:ind w:left="-9" w:right="-98"/>
              <w:rPr>
                <w:rFonts w:ascii="Arial" w:hAnsi="Arial" w:cs="Arial"/>
                <w:sz w:val="24"/>
                <w:szCs w:val="24"/>
              </w:rPr>
            </w:pPr>
          </w:p>
          <w:p w:rsidR="00F83B9D" w:rsidRPr="008227B5" w:rsidRDefault="00F83B9D" w:rsidP="009A1E2E">
            <w:pPr>
              <w:snapToGrid w:val="0"/>
              <w:spacing w:after="0"/>
              <w:ind w:left="-9" w:right="-9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 xml:space="preserve">_____________________ М.В. </w:t>
            </w:r>
            <w:proofErr w:type="spellStart"/>
            <w:r w:rsidRPr="008227B5">
              <w:rPr>
                <w:rFonts w:ascii="Arial" w:hAnsi="Arial" w:cs="Arial"/>
                <w:sz w:val="24"/>
                <w:szCs w:val="24"/>
              </w:rPr>
              <w:t>Нуйкин</w:t>
            </w:r>
            <w:proofErr w:type="spellEnd"/>
          </w:p>
        </w:tc>
      </w:tr>
    </w:tbl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</w:rPr>
      </w:pPr>
    </w:p>
    <w:p w:rsidR="009A1E2E" w:rsidRPr="008227B5" w:rsidRDefault="009A1E2E" w:rsidP="009A1E2E">
      <w:pPr>
        <w:spacing w:after="0"/>
        <w:rPr>
          <w:rFonts w:ascii="Arial" w:hAnsi="Arial" w:cs="Arial"/>
          <w:sz w:val="24"/>
          <w:szCs w:val="24"/>
        </w:rPr>
      </w:pPr>
    </w:p>
    <w:p w:rsidR="009A1E2E" w:rsidRPr="008227B5" w:rsidRDefault="009A1E2E" w:rsidP="009A1E2E">
      <w:pPr>
        <w:spacing w:after="0"/>
        <w:rPr>
          <w:rFonts w:ascii="Arial" w:hAnsi="Arial" w:cs="Arial"/>
          <w:sz w:val="24"/>
          <w:szCs w:val="24"/>
        </w:rPr>
      </w:pPr>
    </w:p>
    <w:p w:rsidR="009A1E2E" w:rsidRPr="008227B5" w:rsidRDefault="009A1E2E" w:rsidP="009A1E2E">
      <w:pPr>
        <w:spacing w:after="0"/>
        <w:rPr>
          <w:rFonts w:ascii="Arial" w:hAnsi="Arial" w:cs="Arial"/>
          <w:sz w:val="24"/>
          <w:szCs w:val="24"/>
        </w:rPr>
      </w:pPr>
    </w:p>
    <w:p w:rsidR="009A1E2E" w:rsidRPr="008227B5" w:rsidRDefault="009A1E2E" w:rsidP="009A1E2E">
      <w:pPr>
        <w:spacing w:after="0"/>
        <w:rPr>
          <w:rFonts w:ascii="Arial" w:hAnsi="Arial" w:cs="Arial"/>
          <w:sz w:val="24"/>
          <w:szCs w:val="24"/>
        </w:rPr>
      </w:pPr>
    </w:p>
    <w:p w:rsidR="009A1E2E" w:rsidRPr="008227B5" w:rsidRDefault="009A1E2E" w:rsidP="009A1E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35"/>
        <w:gridCol w:w="4936"/>
      </w:tblGrid>
      <w:tr w:rsidR="00F83B9D" w:rsidRPr="008227B5" w:rsidTr="00F83B9D">
        <w:tc>
          <w:tcPr>
            <w:tcW w:w="4635" w:type="dxa"/>
          </w:tcPr>
          <w:p w:rsidR="00F83B9D" w:rsidRPr="008227B5" w:rsidRDefault="00F83B9D" w:rsidP="009A1E2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hideMark/>
          </w:tcPr>
          <w:p w:rsidR="00F83B9D" w:rsidRPr="008227B5" w:rsidRDefault="00F83B9D" w:rsidP="008227B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227B5">
              <w:rPr>
                <w:rFonts w:ascii="Arial" w:hAnsi="Arial" w:cs="Arial"/>
                <w:sz w:val="24"/>
                <w:szCs w:val="24"/>
              </w:rPr>
              <w:t xml:space="preserve">Приложение к Соглашению о передаче осуществления части полномочий администрации Кругло-Семенцовского сельсовета Егорьевского района Алтайского края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администрации Егорьевского района Алтайского края от </w:t>
            </w:r>
            <w:r w:rsidR="008227B5" w:rsidRPr="008227B5">
              <w:rPr>
                <w:rFonts w:ascii="Arial" w:hAnsi="Arial" w:cs="Arial"/>
                <w:sz w:val="24"/>
                <w:szCs w:val="24"/>
              </w:rPr>
              <w:t>18.12.2017</w:t>
            </w:r>
          </w:p>
        </w:tc>
      </w:tr>
    </w:tbl>
    <w:p w:rsidR="00F83B9D" w:rsidRPr="008227B5" w:rsidRDefault="00F83B9D" w:rsidP="009A1E2E">
      <w:pPr>
        <w:spacing w:after="0"/>
        <w:ind w:left="360"/>
        <w:rPr>
          <w:rFonts w:ascii="Arial" w:hAnsi="Arial" w:cs="Arial"/>
          <w:sz w:val="24"/>
          <w:szCs w:val="24"/>
          <w:lang w:eastAsia="ar-SA"/>
        </w:rPr>
      </w:pPr>
    </w:p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Расчет объема</w:t>
      </w:r>
    </w:p>
    <w:p w:rsidR="00F83B9D" w:rsidRPr="008227B5" w:rsidRDefault="00F83B9D" w:rsidP="009A1E2E">
      <w:pPr>
        <w:pStyle w:val="1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>межбюджетных трансфертов для осуществления части передаваемых полномочий администрации Кругло-Семенцовского сельсовета Егорьевского района Алтайского края по решению вопросов местного значения, в области создания условий для организации досуга и обеспечения жителей поселения услугами организаций культуры на 2018 год</w:t>
      </w:r>
    </w:p>
    <w:p w:rsidR="00F83B9D" w:rsidRPr="008227B5" w:rsidRDefault="00F83B9D" w:rsidP="009A1E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pStyle w:val="1"/>
        <w:spacing w:after="0"/>
        <w:ind w:left="30" w:firstLine="523"/>
        <w:jc w:val="both"/>
        <w:rPr>
          <w:rFonts w:ascii="Arial" w:hAnsi="Arial" w:cs="Arial"/>
          <w:sz w:val="24"/>
          <w:szCs w:val="24"/>
        </w:rPr>
      </w:pPr>
      <w:r w:rsidRPr="008227B5">
        <w:rPr>
          <w:rFonts w:ascii="Arial" w:hAnsi="Arial" w:cs="Arial"/>
          <w:sz w:val="24"/>
          <w:szCs w:val="24"/>
        </w:rPr>
        <w:t xml:space="preserve">Заработная плата с начислениями на 2018 год специалистов учреждения культуры, осуществляющих деятельность на территории муниципального образования </w:t>
      </w:r>
      <w:proofErr w:type="spellStart"/>
      <w:r w:rsidRPr="008227B5">
        <w:rPr>
          <w:rFonts w:ascii="Arial" w:hAnsi="Arial" w:cs="Arial"/>
          <w:sz w:val="24"/>
          <w:szCs w:val="24"/>
        </w:rPr>
        <w:t>Кругло-Семенцовский</w:t>
      </w:r>
      <w:proofErr w:type="spellEnd"/>
      <w:r w:rsidRPr="008227B5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 252,1 тыс. руб. (заработная плата 16,1 тыс. руб. в месяц, начисления на оплату труда 30,2 % - 4,9 тыс. руб. в месяц).</w:t>
      </w:r>
    </w:p>
    <w:p w:rsidR="00F83B9D" w:rsidRPr="008227B5" w:rsidRDefault="00F83B9D" w:rsidP="009A1E2E">
      <w:pPr>
        <w:spacing w:after="0"/>
        <w:rPr>
          <w:rFonts w:ascii="Arial" w:hAnsi="Arial" w:cs="Arial"/>
          <w:sz w:val="24"/>
          <w:szCs w:val="24"/>
        </w:rPr>
      </w:pPr>
    </w:p>
    <w:p w:rsidR="00F83B9D" w:rsidRPr="008227B5" w:rsidRDefault="00F83B9D" w:rsidP="009A1E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96044" w:rsidRPr="008227B5" w:rsidRDefault="00396044" w:rsidP="009A1E2E">
      <w:pPr>
        <w:spacing w:after="0"/>
        <w:rPr>
          <w:rFonts w:ascii="Arial" w:hAnsi="Arial" w:cs="Arial"/>
          <w:sz w:val="24"/>
          <w:szCs w:val="24"/>
        </w:rPr>
      </w:pPr>
    </w:p>
    <w:sectPr w:rsidR="00396044" w:rsidRPr="008227B5" w:rsidSect="003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004F04"/>
    <w:multiLevelType w:val="multilevel"/>
    <w:tmpl w:val="42CC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83B9D"/>
    <w:rsid w:val="00340E07"/>
    <w:rsid w:val="00396044"/>
    <w:rsid w:val="008227B5"/>
    <w:rsid w:val="009A1E2E"/>
    <w:rsid w:val="00DF12FA"/>
    <w:rsid w:val="00F8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07"/>
  </w:style>
  <w:style w:type="paragraph" w:styleId="4">
    <w:name w:val="heading 4"/>
    <w:basedOn w:val="a"/>
    <w:next w:val="a"/>
    <w:link w:val="40"/>
    <w:semiHidden/>
    <w:unhideWhenUsed/>
    <w:qFormat/>
    <w:rsid w:val="00F83B9D"/>
    <w:pPr>
      <w:keepNext/>
      <w:tabs>
        <w:tab w:val="num" w:pos="2880"/>
      </w:tabs>
      <w:spacing w:after="0" w:line="36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3B9D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FR1">
    <w:name w:val="FR1"/>
    <w:rsid w:val="00F83B9D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1">
    <w:name w:val="Абзац списка1"/>
    <w:basedOn w:val="a"/>
    <w:rsid w:val="00F83B9D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7780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2017-12-21T03:20:00Z</dcterms:created>
  <dcterms:modified xsi:type="dcterms:W3CDTF">2018-01-16T04:21:00Z</dcterms:modified>
</cp:coreProperties>
</file>