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41" w:rsidRPr="003A4541" w:rsidRDefault="003A4541" w:rsidP="003A4541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  <w:sz w:val="28"/>
          <w:szCs w:val="28"/>
        </w:rPr>
      </w:pPr>
      <w:r w:rsidRPr="003A4541">
        <w:rPr>
          <w:color w:val="000000"/>
          <w:sz w:val="28"/>
          <w:szCs w:val="28"/>
        </w:rPr>
        <w:t>Особое внимание безопасности рыбаков.</w:t>
      </w:r>
    </w:p>
    <w:p w:rsidR="003A4541" w:rsidRPr="003A4541" w:rsidRDefault="00B36D99" w:rsidP="003A454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Инспектора ц</w:t>
      </w:r>
      <w:r w:rsidR="003A4541" w:rsidRPr="003A4541">
        <w:rPr>
          <w:color w:val="000000"/>
          <w:sz w:val="28"/>
          <w:szCs w:val="28"/>
        </w:rPr>
        <w:t>ентр</w:t>
      </w:r>
      <w:r w:rsidR="008F7EA7">
        <w:rPr>
          <w:color w:val="000000"/>
          <w:sz w:val="28"/>
          <w:szCs w:val="28"/>
        </w:rPr>
        <w:t>а</w:t>
      </w:r>
      <w:bookmarkStart w:id="0" w:name="_GoBack"/>
      <w:bookmarkEnd w:id="0"/>
      <w:r w:rsidR="003A4541" w:rsidRPr="003A4541">
        <w:rPr>
          <w:color w:val="000000"/>
          <w:sz w:val="28"/>
          <w:szCs w:val="28"/>
        </w:rPr>
        <w:t xml:space="preserve"> ГИМС </w:t>
      </w:r>
      <w:r>
        <w:rPr>
          <w:color w:val="000000"/>
          <w:sz w:val="28"/>
          <w:szCs w:val="28"/>
        </w:rPr>
        <w:t xml:space="preserve">ГУ </w:t>
      </w:r>
      <w:r w:rsidR="003A4541" w:rsidRPr="003A4541">
        <w:rPr>
          <w:color w:val="000000"/>
          <w:sz w:val="28"/>
          <w:szCs w:val="28"/>
        </w:rPr>
        <w:t xml:space="preserve">МЧС России по </w:t>
      </w:r>
      <w:r w:rsidR="003A4541">
        <w:rPr>
          <w:color w:val="000000"/>
          <w:sz w:val="28"/>
          <w:szCs w:val="28"/>
        </w:rPr>
        <w:t>Алтайскому краю регулярно проводя</w:t>
      </w:r>
      <w:r w:rsidR="003A4541" w:rsidRPr="003A4541">
        <w:rPr>
          <w:color w:val="000000"/>
          <w:sz w:val="28"/>
          <w:szCs w:val="28"/>
        </w:rPr>
        <w:t>т профилактические беседы с рыбаками, о правилах поведения на водных объектах и последствиях, к которым может привести их нарушение.</w:t>
      </w:r>
    </w:p>
    <w:p w:rsidR="003A4541" w:rsidRPr="003A4541" w:rsidRDefault="003A4541" w:rsidP="003A454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A4541">
        <w:rPr>
          <w:color w:val="000000"/>
          <w:sz w:val="28"/>
          <w:szCs w:val="28"/>
        </w:rPr>
        <w:t>Чтобы такой отдых не обернулся трагедией, рыболовам необходимо строго соблюдать правила безопасного поведения на воде.</w:t>
      </w:r>
    </w:p>
    <w:p w:rsidR="003A4541" w:rsidRPr="003A4541" w:rsidRDefault="003A4541" w:rsidP="003A454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A4541">
        <w:rPr>
          <w:color w:val="000000"/>
          <w:sz w:val="28"/>
          <w:szCs w:val="28"/>
        </w:rPr>
        <w:t>Помните, что алкоголь – Ваш главный враг на рыбалке. Традиция выпить перед ловлей может сыграть с Вами злую шутку. В состоянии алкогольного опьянения невозможно грамотно управлять лодкой. Если пьяный человек окажется в холодной воде, его шансы спастись будут минимальными.</w:t>
      </w:r>
    </w:p>
    <w:p w:rsidR="003A4541" w:rsidRPr="003A4541" w:rsidRDefault="003A4541" w:rsidP="003A454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A4541">
        <w:rPr>
          <w:color w:val="000000"/>
          <w:sz w:val="28"/>
          <w:szCs w:val="28"/>
        </w:rPr>
        <w:t>Отправляясь на рыбалку, необходимо учитывать прогноз погоды - при сильном волнении на акватории необходимо воздержаться от выхода на воду. Во избежание несчастных случаев лучше рыбачить, не отходя далеко от берега. Осень является самым непредсказуемым временем года, когда тихий и солнечный день за несколько минут может перейти в дождь и штормовой ветер. И перед уходом на рыбалку стоит обязательно сообщить о месте промысла родным и близким, а также уточнить время возвращения с рыбалки.</w:t>
      </w:r>
    </w:p>
    <w:p w:rsidR="003A4541" w:rsidRPr="003A4541" w:rsidRDefault="003A4541" w:rsidP="003A454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A4541">
        <w:rPr>
          <w:color w:val="000000"/>
          <w:sz w:val="28"/>
          <w:szCs w:val="28"/>
        </w:rPr>
        <w:t>Главное при ловле с лодки — уметь плавать. Это умение поможет спастись самому и спасти товарища даже в самых сложных, непредсказуемых ситуациях.</w:t>
      </w:r>
    </w:p>
    <w:p w:rsidR="003A4541" w:rsidRPr="003A4541" w:rsidRDefault="003A4541" w:rsidP="003A454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A4541">
        <w:rPr>
          <w:color w:val="000000"/>
          <w:sz w:val="28"/>
          <w:szCs w:val="28"/>
        </w:rPr>
        <w:t>Перед выходом на водоем тщательно проверьте состояние лодки, убедитесь, не протекает ли она, исправны ли весла. Обязательно следует иметь в лодке спасательный круг, пояс или жилет, емкость для откачивания воды.</w:t>
      </w:r>
    </w:p>
    <w:p w:rsidR="003A4541" w:rsidRPr="003A4541" w:rsidRDefault="003A4541" w:rsidP="003A454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A4541">
        <w:rPr>
          <w:color w:val="000000"/>
          <w:sz w:val="28"/>
          <w:szCs w:val="28"/>
        </w:rPr>
        <w:t xml:space="preserve">Особая осторожность требуется при рыбалке с надувных лодок. На таких плавучих средствах не рекомендуется заплывать в </w:t>
      </w:r>
      <w:proofErr w:type="spellStart"/>
      <w:r w:rsidRPr="003A4541">
        <w:rPr>
          <w:color w:val="000000"/>
          <w:sz w:val="28"/>
          <w:szCs w:val="28"/>
        </w:rPr>
        <w:t>закоряженные</w:t>
      </w:r>
      <w:proofErr w:type="spellEnd"/>
      <w:r w:rsidRPr="003A4541">
        <w:rPr>
          <w:color w:val="000000"/>
          <w:sz w:val="28"/>
          <w:szCs w:val="28"/>
        </w:rPr>
        <w:t xml:space="preserve"> места. Малейший «наезд» на острый край подводной коряги может привести к самым печальным последствиям.</w:t>
      </w:r>
    </w:p>
    <w:p w:rsidR="003A4541" w:rsidRPr="003A4541" w:rsidRDefault="003A4541" w:rsidP="003A454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A4541">
        <w:rPr>
          <w:color w:val="000000"/>
          <w:sz w:val="28"/>
          <w:szCs w:val="28"/>
        </w:rPr>
        <w:t>Если при ловле с лодки вдвоем появилась необходимость поменяться местами, то следует делать это не спеша, несколько пригнувшись для поддержания равновесия, без резких движений, чтобы не накренить лодку и не залить ее водой. Если на водоеме гуляет высокая волна или лодка неустойчива, лучше подплыть к берегу и там поменяться местами.</w:t>
      </w:r>
    </w:p>
    <w:p w:rsidR="003A4541" w:rsidRDefault="003A4541" w:rsidP="003A4541">
      <w:pPr>
        <w:pStyle w:val="a3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  <w:sz w:val="28"/>
          <w:szCs w:val="28"/>
        </w:rPr>
      </w:pPr>
      <w:r w:rsidRPr="00407EEE">
        <w:rPr>
          <w:color w:val="000000"/>
          <w:sz w:val="28"/>
          <w:szCs w:val="28"/>
        </w:rPr>
        <w:t>В экстренных случаях звоните по телефону «112</w:t>
      </w:r>
      <w:r>
        <w:rPr>
          <w:color w:val="000000"/>
          <w:sz w:val="28"/>
          <w:szCs w:val="28"/>
        </w:rPr>
        <w:t>, 101</w:t>
      </w:r>
      <w:r w:rsidRPr="00407EEE">
        <w:rPr>
          <w:color w:val="000000"/>
          <w:sz w:val="28"/>
          <w:szCs w:val="28"/>
        </w:rPr>
        <w:t>». Будьте осторожны на водоемах!</w:t>
      </w:r>
    </w:p>
    <w:p w:rsidR="003A4541" w:rsidRPr="00C554EE" w:rsidRDefault="003A4541" w:rsidP="003A4541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4EE">
        <w:rPr>
          <w:rFonts w:ascii="Times New Roman" w:hAnsi="Times New Roman" w:cs="Times New Roman"/>
          <w:sz w:val="28"/>
          <w:szCs w:val="28"/>
        </w:rPr>
        <w:t>Г</w:t>
      </w:r>
      <w:r w:rsidR="00B36D99">
        <w:rPr>
          <w:rFonts w:ascii="Times New Roman" w:hAnsi="Times New Roman" w:cs="Times New Roman"/>
          <w:sz w:val="28"/>
          <w:szCs w:val="28"/>
        </w:rPr>
        <w:t>руппа патрульной службы № 6 ц</w:t>
      </w:r>
      <w:r w:rsidRPr="00C554EE">
        <w:rPr>
          <w:rFonts w:ascii="Times New Roman" w:hAnsi="Times New Roman" w:cs="Times New Roman"/>
          <w:sz w:val="28"/>
          <w:szCs w:val="28"/>
        </w:rPr>
        <w:t>ентр</w:t>
      </w:r>
      <w:r w:rsidR="00B36D99">
        <w:rPr>
          <w:rFonts w:ascii="Times New Roman" w:hAnsi="Times New Roman" w:cs="Times New Roman"/>
          <w:sz w:val="28"/>
          <w:szCs w:val="28"/>
        </w:rPr>
        <w:t>а</w:t>
      </w:r>
    </w:p>
    <w:p w:rsidR="003A4541" w:rsidRPr="00C554EE" w:rsidRDefault="003A4541" w:rsidP="003A4541">
      <w:pPr>
        <w:pStyle w:val="a4"/>
        <w:shd w:val="clear" w:color="auto" w:fill="FFFFFF"/>
        <w:spacing w:after="0" w:line="240" w:lineRule="auto"/>
        <w:ind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4EE">
        <w:rPr>
          <w:rFonts w:ascii="Times New Roman" w:hAnsi="Times New Roman" w:cs="Times New Roman"/>
          <w:sz w:val="28"/>
          <w:szCs w:val="28"/>
        </w:rPr>
        <w:t>ГИМС</w:t>
      </w:r>
      <w:r w:rsidR="00B36D99">
        <w:rPr>
          <w:rFonts w:ascii="Times New Roman" w:hAnsi="Times New Roman" w:cs="Times New Roman"/>
          <w:sz w:val="28"/>
          <w:szCs w:val="28"/>
        </w:rPr>
        <w:t xml:space="preserve"> ГУ МЧС России по Алтайскому краю</w:t>
      </w:r>
      <w:r w:rsidRPr="00C554EE">
        <w:rPr>
          <w:rFonts w:ascii="Times New Roman" w:hAnsi="Times New Roman" w:cs="Times New Roman"/>
          <w:sz w:val="28"/>
          <w:szCs w:val="28"/>
        </w:rPr>
        <w:t>.</w:t>
      </w:r>
    </w:p>
    <w:p w:rsidR="00AF6A6F" w:rsidRDefault="00AF6A6F"/>
    <w:sectPr w:rsidR="00AF6A6F" w:rsidSect="003A45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41"/>
    <w:rsid w:val="003A4541"/>
    <w:rsid w:val="008F7EA7"/>
    <w:rsid w:val="00AF6A6F"/>
    <w:rsid w:val="00B3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205F-2973-4BAD-9ABC-E4F5C906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6</cp:revision>
  <dcterms:created xsi:type="dcterms:W3CDTF">2019-09-16T00:50:00Z</dcterms:created>
  <dcterms:modified xsi:type="dcterms:W3CDTF">2020-10-01T08:53:00Z</dcterms:modified>
</cp:coreProperties>
</file>