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4EC" w:rsidRDefault="009758FB" w:rsidP="00131827">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131827" w:rsidRDefault="00131827" w:rsidP="00131827">
      <w:pPr>
        <w:jc w:val="center"/>
        <w:rPr>
          <w:rFonts w:ascii="Times New Roman" w:hAnsi="Times New Roman" w:cs="Times New Roman"/>
          <w:b/>
          <w:bCs/>
          <w:sz w:val="28"/>
          <w:szCs w:val="28"/>
        </w:rPr>
      </w:pPr>
      <w:r>
        <w:rPr>
          <w:rFonts w:ascii="Times New Roman" w:hAnsi="Times New Roman" w:cs="Times New Roman"/>
          <w:b/>
          <w:bCs/>
          <w:sz w:val="28"/>
          <w:szCs w:val="28"/>
        </w:rPr>
        <w:t>Степные пожары</w:t>
      </w:r>
    </w:p>
    <w:p w:rsidR="002235A5" w:rsidRDefault="00131827" w:rsidP="00131827">
      <w:pPr>
        <w:spacing w:after="0" w:line="240" w:lineRule="auto"/>
        <w:ind w:firstLine="708"/>
        <w:jc w:val="both"/>
        <w:rPr>
          <w:rFonts w:ascii="Times New Roman" w:hAnsi="Times New Roman" w:cs="Times New Roman"/>
          <w:sz w:val="28"/>
          <w:szCs w:val="28"/>
        </w:rPr>
      </w:pPr>
      <w:r w:rsidRPr="00131827">
        <w:rPr>
          <w:rFonts w:ascii="Times New Roman" w:hAnsi="Times New Roman" w:cs="Times New Roman"/>
          <w:b/>
          <w:bCs/>
          <w:sz w:val="28"/>
          <w:szCs w:val="28"/>
        </w:rPr>
        <w:t>Степной пожар</w:t>
      </w:r>
      <w:r w:rsidRPr="00131827">
        <w:rPr>
          <w:rFonts w:ascii="Times New Roman" w:hAnsi="Times New Roman" w:cs="Times New Roman"/>
          <w:sz w:val="28"/>
          <w:szCs w:val="28"/>
        </w:rPr>
        <w:t> — стихийное, неконтролируемое распространение огня по растительному покрову </w:t>
      </w:r>
      <w:hyperlink r:id="rId5" w:tooltip="Степь" w:history="1">
        <w:r w:rsidRPr="00131827">
          <w:rPr>
            <w:rStyle w:val="a3"/>
            <w:rFonts w:ascii="Times New Roman" w:hAnsi="Times New Roman" w:cs="Times New Roman"/>
            <w:color w:val="auto"/>
            <w:sz w:val="28"/>
            <w:szCs w:val="28"/>
            <w:u w:val="none"/>
          </w:rPr>
          <w:t>степей</w:t>
        </w:r>
      </w:hyperlink>
      <w:r w:rsidRPr="00131827">
        <w:rPr>
          <w:rFonts w:ascii="Times New Roman" w:hAnsi="Times New Roman" w:cs="Times New Roman"/>
          <w:sz w:val="28"/>
          <w:szCs w:val="28"/>
        </w:rPr>
        <w:t>. По механизму распространения огня схож с низовым </w:t>
      </w:r>
      <w:hyperlink r:id="rId6" w:tooltip="Лесной пожар" w:history="1">
        <w:r w:rsidRPr="00131827">
          <w:rPr>
            <w:rStyle w:val="a3"/>
            <w:rFonts w:ascii="Times New Roman" w:hAnsi="Times New Roman" w:cs="Times New Roman"/>
            <w:color w:val="auto"/>
            <w:sz w:val="28"/>
            <w:szCs w:val="28"/>
            <w:u w:val="none"/>
          </w:rPr>
          <w:t>лесным пожаром</w:t>
        </w:r>
      </w:hyperlink>
      <w:r w:rsidRPr="00131827">
        <w:rPr>
          <w:rFonts w:ascii="Times New Roman" w:hAnsi="Times New Roman" w:cs="Times New Roman"/>
          <w:sz w:val="28"/>
          <w:szCs w:val="28"/>
        </w:rPr>
        <w:t>, но скорость распространения степного пожара выше, что обусловлено рядом факторов, а именно большей горючестью сухих степных трав и большей скоростью приземного </w:t>
      </w:r>
      <w:hyperlink r:id="rId7" w:tooltip="Ветер" w:history="1">
        <w:r w:rsidRPr="00131827">
          <w:rPr>
            <w:rStyle w:val="a3"/>
            <w:rFonts w:ascii="Times New Roman" w:hAnsi="Times New Roman" w:cs="Times New Roman"/>
            <w:color w:val="auto"/>
            <w:sz w:val="28"/>
            <w:szCs w:val="28"/>
            <w:u w:val="none"/>
          </w:rPr>
          <w:t>ветра</w:t>
        </w:r>
      </w:hyperlink>
      <w:r w:rsidRPr="00131827">
        <w:rPr>
          <w:rFonts w:ascii="Times New Roman" w:hAnsi="Times New Roman" w:cs="Times New Roman"/>
          <w:sz w:val="28"/>
          <w:szCs w:val="28"/>
        </w:rPr>
        <w:t> в степи. Наносит урон естественной среде (растительному покрову и животному миру), может представлять опасность для людей и объектов экономики, хотя и в меньшей степени, чем лесной пожар.</w:t>
      </w:r>
    </w:p>
    <w:p w:rsidR="00131827" w:rsidRDefault="00131827" w:rsidP="00131827">
      <w:pPr>
        <w:spacing w:after="0" w:line="240" w:lineRule="auto"/>
        <w:ind w:firstLine="708"/>
        <w:jc w:val="both"/>
        <w:rPr>
          <w:rFonts w:ascii="Times New Roman" w:hAnsi="Times New Roman" w:cs="Times New Roman"/>
          <w:sz w:val="28"/>
          <w:szCs w:val="28"/>
        </w:rPr>
      </w:pPr>
      <w:r w:rsidRPr="00131827">
        <w:rPr>
          <w:rFonts w:ascii="Times New Roman" w:hAnsi="Times New Roman" w:cs="Times New Roman"/>
          <w:sz w:val="28"/>
          <w:szCs w:val="28"/>
        </w:rPr>
        <w:t>Степные пожары способствуют ветровой эрозии степных почв, а также деградации травяного покрова. Выгоревшие участки быстро зарастают сорными растениями: </w:t>
      </w:r>
      <w:hyperlink r:id="rId8" w:tooltip="Полынь" w:history="1">
        <w:r w:rsidRPr="00131827">
          <w:rPr>
            <w:rStyle w:val="a3"/>
            <w:rFonts w:ascii="Times New Roman" w:hAnsi="Times New Roman" w:cs="Times New Roman"/>
            <w:color w:val="auto"/>
            <w:sz w:val="28"/>
            <w:szCs w:val="28"/>
            <w:u w:val="none"/>
          </w:rPr>
          <w:t>полынью</w:t>
        </w:r>
      </w:hyperlink>
      <w:r w:rsidRPr="00131827">
        <w:rPr>
          <w:rFonts w:ascii="Times New Roman" w:hAnsi="Times New Roman" w:cs="Times New Roman"/>
          <w:sz w:val="28"/>
          <w:szCs w:val="28"/>
        </w:rPr>
        <w:t>, </w:t>
      </w:r>
      <w:hyperlink r:id="rId9" w:tooltip="Ковыль" w:history="1">
        <w:r w:rsidRPr="00131827">
          <w:rPr>
            <w:rStyle w:val="a3"/>
            <w:rFonts w:ascii="Times New Roman" w:hAnsi="Times New Roman" w:cs="Times New Roman"/>
            <w:color w:val="auto"/>
            <w:sz w:val="28"/>
            <w:szCs w:val="28"/>
            <w:u w:val="none"/>
          </w:rPr>
          <w:t>ковылем</w:t>
        </w:r>
      </w:hyperlink>
      <w:r w:rsidRPr="00131827">
        <w:rPr>
          <w:rFonts w:ascii="Times New Roman" w:hAnsi="Times New Roman" w:cs="Times New Roman"/>
          <w:sz w:val="28"/>
          <w:szCs w:val="28"/>
        </w:rPr>
        <w:t>, </w:t>
      </w:r>
      <w:hyperlink r:id="rId10" w:tooltip="Бурьян" w:history="1">
        <w:r w:rsidRPr="00131827">
          <w:rPr>
            <w:rStyle w:val="a3"/>
            <w:rFonts w:ascii="Times New Roman" w:hAnsi="Times New Roman" w:cs="Times New Roman"/>
            <w:color w:val="auto"/>
            <w:sz w:val="28"/>
            <w:szCs w:val="28"/>
            <w:u w:val="none"/>
          </w:rPr>
          <w:t>бурьяном</w:t>
        </w:r>
      </w:hyperlink>
      <w:r w:rsidRPr="00131827">
        <w:rPr>
          <w:rFonts w:ascii="Times New Roman" w:hAnsi="Times New Roman" w:cs="Times New Roman"/>
          <w:sz w:val="28"/>
          <w:szCs w:val="28"/>
        </w:rPr>
        <w:t>. Основой причиной степных пожаров являются антропогенные факторы, в том числе </w:t>
      </w:r>
      <w:hyperlink r:id="rId11" w:tooltip="Пал травы" w:history="1">
        <w:r w:rsidRPr="00131827">
          <w:rPr>
            <w:rStyle w:val="a3"/>
            <w:rFonts w:ascii="Times New Roman" w:hAnsi="Times New Roman" w:cs="Times New Roman"/>
            <w:color w:val="auto"/>
            <w:sz w:val="28"/>
            <w:szCs w:val="28"/>
            <w:u w:val="none"/>
          </w:rPr>
          <w:t>пал травы</w:t>
        </w:r>
      </w:hyperlink>
      <w:r w:rsidRPr="00131827">
        <w:rPr>
          <w:rFonts w:ascii="Times New Roman" w:hAnsi="Times New Roman" w:cs="Times New Roman"/>
          <w:sz w:val="28"/>
          <w:szCs w:val="28"/>
        </w:rPr>
        <w:t>. </w:t>
      </w:r>
      <w:hyperlink r:id="rId12" w:tooltip="Молния" w:history="1">
        <w:r w:rsidRPr="00131827">
          <w:rPr>
            <w:rStyle w:val="a3"/>
            <w:rFonts w:ascii="Times New Roman" w:hAnsi="Times New Roman" w:cs="Times New Roman"/>
            <w:color w:val="auto"/>
            <w:sz w:val="28"/>
            <w:szCs w:val="28"/>
            <w:u w:val="none"/>
          </w:rPr>
          <w:t>Молнии</w:t>
        </w:r>
      </w:hyperlink>
      <w:r w:rsidRPr="00131827">
        <w:rPr>
          <w:rFonts w:ascii="Times New Roman" w:hAnsi="Times New Roman" w:cs="Times New Roman"/>
          <w:sz w:val="28"/>
          <w:szCs w:val="28"/>
        </w:rPr>
        <w:t> и другие естественные факторы сравнительно редко являются причиной степных пожаров.</w:t>
      </w:r>
    </w:p>
    <w:p w:rsidR="00131827" w:rsidRPr="00131827" w:rsidRDefault="00131827" w:rsidP="00131827">
      <w:pPr>
        <w:spacing w:after="0" w:line="240" w:lineRule="auto"/>
        <w:ind w:firstLine="708"/>
        <w:jc w:val="both"/>
        <w:rPr>
          <w:rFonts w:ascii="Times New Roman" w:hAnsi="Times New Roman" w:cs="Times New Roman"/>
          <w:sz w:val="28"/>
          <w:szCs w:val="28"/>
        </w:rPr>
      </w:pPr>
      <w:r w:rsidRPr="00131827">
        <w:rPr>
          <w:rFonts w:ascii="Times New Roman" w:hAnsi="Times New Roman" w:cs="Times New Roman"/>
          <w:bCs/>
          <w:sz w:val="28"/>
          <w:szCs w:val="28"/>
        </w:rPr>
        <w:t>Причиной возгораний чаще всего становится пал травы, который выходит из-под контроля человека, например, из-за сильного ветра.</w:t>
      </w:r>
    </w:p>
    <w:p w:rsidR="00131827" w:rsidRDefault="00131827" w:rsidP="00131827">
      <w:pPr>
        <w:spacing w:after="0" w:line="240" w:lineRule="auto"/>
        <w:ind w:firstLine="708"/>
        <w:jc w:val="both"/>
        <w:rPr>
          <w:rFonts w:ascii="Times New Roman" w:hAnsi="Times New Roman" w:cs="Times New Roman"/>
          <w:sz w:val="28"/>
          <w:szCs w:val="28"/>
        </w:rPr>
      </w:pPr>
      <w:bookmarkStart w:id="0" w:name="_GoBack"/>
      <w:bookmarkEnd w:id="0"/>
      <w:r w:rsidRPr="00131827">
        <w:rPr>
          <w:rFonts w:ascii="Times New Roman" w:hAnsi="Times New Roman" w:cs="Times New Roman"/>
          <w:sz w:val="28"/>
          <w:szCs w:val="28"/>
        </w:rPr>
        <w:t>Степные пожары имеют серьёзные </w:t>
      </w:r>
      <w:hyperlink r:id="rId13" w:history="1">
        <w:r w:rsidRPr="00131827">
          <w:rPr>
            <w:rStyle w:val="a3"/>
            <w:rFonts w:ascii="Times New Roman" w:hAnsi="Times New Roman" w:cs="Times New Roman"/>
            <w:color w:val="auto"/>
            <w:sz w:val="28"/>
            <w:szCs w:val="28"/>
            <w:u w:val="none"/>
          </w:rPr>
          <w:t>экономические и экологические последствия</w:t>
        </w:r>
      </w:hyperlink>
      <w:r w:rsidRPr="00131827">
        <w:rPr>
          <w:rFonts w:ascii="Times New Roman" w:hAnsi="Times New Roman" w:cs="Times New Roman"/>
          <w:sz w:val="28"/>
          <w:szCs w:val="28"/>
        </w:rPr>
        <w:t>. Огонь может возникнуть на поле и уничтожить урожай, выращенный с большим трудом. Травяной пожар распространяется быстро, и многие мелкие животные или степные птицы не могут уйти от огня, ведь именно весной большинство видов птиц и зверей обзаводятся потомством.</w:t>
      </w:r>
    </w:p>
    <w:p w:rsidR="00131827" w:rsidRDefault="00131827" w:rsidP="00131827">
      <w:pPr>
        <w:spacing w:after="0" w:line="240" w:lineRule="auto"/>
        <w:ind w:firstLine="708"/>
        <w:jc w:val="both"/>
        <w:rPr>
          <w:rFonts w:ascii="Times New Roman" w:hAnsi="Times New Roman" w:cs="Times New Roman"/>
          <w:sz w:val="28"/>
          <w:szCs w:val="28"/>
        </w:rPr>
      </w:pPr>
      <w:r w:rsidRPr="00131827">
        <w:rPr>
          <w:rFonts w:ascii="Times New Roman" w:hAnsi="Times New Roman" w:cs="Times New Roman"/>
          <w:sz w:val="28"/>
          <w:szCs w:val="28"/>
        </w:rPr>
        <w:t>Продукты горения, которые образуются во время пожара, токсичны. Кроме этого, дым от огня сильно загрязняет атмосферу, а продукты горения, попадающие в воздух, образуют дымку в приземном слое, из-за чего могут произойти глобальные климатические изменения.</w:t>
      </w:r>
    </w:p>
    <w:p w:rsidR="00131827" w:rsidRDefault="00131827" w:rsidP="00131827">
      <w:pPr>
        <w:spacing w:after="0" w:line="240" w:lineRule="auto"/>
        <w:ind w:firstLine="708"/>
        <w:jc w:val="both"/>
        <w:rPr>
          <w:rFonts w:ascii="Times New Roman" w:hAnsi="Times New Roman" w:cs="Times New Roman"/>
          <w:sz w:val="28"/>
          <w:szCs w:val="28"/>
        </w:rPr>
      </w:pPr>
      <w:r w:rsidRPr="00131827">
        <w:rPr>
          <w:rFonts w:ascii="Times New Roman" w:hAnsi="Times New Roman" w:cs="Times New Roman"/>
          <w:iCs/>
          <w:sz w:val="28"/>
          <w:szCs w:val="28"/>
        </w:rPr>
        <w:t>Некоторые владельцы пастбищных угодий намеренно производят пал травы, пытаясь улучшить качество травы, произрастающей на этой территории</w:t>
      </w:r>
      <w:r w:rsidRPr="00131827">
        <w:rPr>
          <w:rFonts w:ascii="Times New Roman" w:hAnsi="Times New Roman" w:cs="Times New Roman"/>
          <w:sz w:val="28"/>
          <w:szCs w:val="28"/>
        </w:rPr>
        <w:t>. Такое поведение приводит только к ослаблению экосистемы на этом участке. Пепел и зола действительно являются хорошими удобрениями для растений, но эти частицы имеют совсем небольшой вес, поэтому приземной ветер сдувает их намного раньше, чем они начинают приносить пользу. После степного пожара травы не защищают почву от эрозии, к тому же огонь уничтожает степной войлок, который прикрывает землю, что ведёт к опустыниванию.</w:t>
      </w:r>
    </w:p>
    <w:p w:rsidR="00131827" w:rsidRDefault="00CD3F63" w:rsidP="001318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территории </w:t>
      </w:r>
      <w:r w:rsidR="000B0691">
        <w:rPr>
          <w:rFonts w:ascii="Times New Roman" w:hAnsi="Times New Roman" w:cs="Times New Roman"/>
          <w:sz w:val="28"/>
          <w:szCs w:val="28"/>
        </w:rPr>
        <w:t>Егорьевского района</w:t>
      </w:r>
      <w:r>
        <w:rPr>
          <w:rFonts w:ascii="Times New Roman" w:hAnsi="Times New Roman" w:cs="Times New Roman"/>
          <w:sz w:val="28"/>
          <w:szCs w:val="28"/>
        </w:rPr>
        <w:t xml:space="preserve"> с начала апреля </w:t>
      </w:r>
      <w:r w:rsidR="000B0691">
        <w:rPr>
          <w:rFonts w:ascii="Times New Roman" w:hAnsi="Times New Roman" w:cs="Times New Roman"/>
          <w:sz w:val="28"/>
          <w:szCs w:val="28"/>
        </w:rPr>
        <w:t>зарегистрировано 15</w:t>
      </w:r>
      <w:r>
        <w:rPr>
          <w:rFonts w:ascii="Times New Roman" w:hAnsi="Times New Roman" w:cs="Times New Roman"/>
          <w:sz w:val="28"/>
          <w:szCs w:val="28"/>
        </w:rPr>
        <w:t xml:space="preserve"> случа</w:t>
      </w:r>
      <w:r w:rsidR="000B0691">
        <w:rPr>
          <w:rFonts w:ascii="Times New Roman" w:hAnsi="Times New Roman" w:cs="Times New Roman"/>
          <w:sz w:val="28"/>
          <w:szCs w:val="28"/>
        </w:rPr>
        <w:t>ев</w:t>
      </w:r>
      <w:r>
        <w:rPr>
          <w:rFonts w:ascii="Times New Roman" w:hAnsi="Times New Roman" w:cs="Times New Roman"/>
          <w:sz w:val="28"/>
          <w:szCs w:val="28"/>
        </w:rPr>
        <w:t xml:space="preserve"> з</w:t>
      </w:r>
      <w:r w:rsidR="000B0691">
        <w:rPr>
          <w:rFonts w:ascii="Times New Roman" w:hAnsi="Times New Roman" w:cs="Times New Roman"/>
          <w:sz w:val="28"/>
          <w:szCs w:val="28"/>
        </w:rPr>
        <w:t>а</w:t>
      </w:r>
      <w:r>
        <w:rPr>
          <w:rFonts w:ascii="Times New Roman" w:hAnsi="Times New Roman" w:cs="Times New Roman"/>
          <w:sz w:val="28"/>
          <w:szCs w:val="28"/>
        </w:rPr>
        <w:t xml:space="preserve">горания </w:t>
      </w:r>
      <w:r w:rsidR="000B0691">
        <w:rPr>
          <w:rFonts w:ascii="Times New Roman" w:hAnsi="Times New Roman" w:cs="Times New Roman"/>
          <w:sz w:val="28"/>
          <w:szCs w:val="28"/>
        </w:rPr>
        <w:t>сухой травы, основной причиной которых является человеческий фактор</w:t>
      </w:r>
      <w:r>
        <w:rPr>
          <w:rFonts w:ascii="Times New Roman" w:hAnsi="Times New Roman" w:cs="Times New Roman"/>
          <w:sz w:val="28"/>
          <w:szCs w:val="28"/>
        </w:rPr>
        <w:t xml:space="preserve">.  </w:t>
      </w:r>
    </w:p>
    <w:p w:rsidR="004B4724" w:rsidRPr="004B4724" w:rsidRDefault="000B0691" w:rsidP="000B06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36 ПСЧ ФПС ГПС </w:t>
      </w:r>
      <w:r w:rsidR="004B4724">
        <w:rPr>
          <w:rFonts w:ascii="Times New Roman" w:hAnsi="Times New Roman" w:cs="Times New Roman"/>
          <w:sz w:val="28"/>
          <w:szCs w:val="28"/>
        </w:rPr>
        <w:t xml:space="preserve">напоминает, что за сжигание сухой растительности предусмотрено </w:t>
      </w:r>
      <w:r w:rsidR="004B4724" w:rsidRPr="004B4724">
        <w:rPr>
          <w:rFonts w:ascii="Times New Roman" w:hAnsi="Times New Roman" w:cs="Times New Roman"/>
          <w:sz w:val="28"/>
          <w:szCs w:val="28"/>
        </w:rPr>
        <w:t>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r w:rsidR="004B4724" w:rsidRPr="004B4724">
        <w:rPr>
          <w:rFonts w:ascii="Times New Roman" w:eastAsia="Times New Roman" w:hAnsi="Times New Roman" w:cs="Times New Roman"/>
          <w:sz w:val="21"/>
          <w:szCs w:val="21"/>
          <w:lang w:eastAsia="ru-RU"/>
        </w:rPr>
        <w:t xml:space="preserve"> </w:t>
      </w:r>
      <w:r w:rsidR="004B4724" w:rsidRPr="004B4724">
        <w:rPr>
          <w:rFonts w:ascii="Times New Roman" w:hAnsi="Times New Roman" w:cs="Times New Roman"/>
          <w:sz w:val="28"/>
          <w:szCs w:val="28"/>
        </w:rPr>
        <w:t xml:space="preserve">Те же действия, совершенные в условиях </w:t>
      </w:r>
      <w:hyperlink r:id="rId14" w:history="1">
        <w:r w:rsidR="004B4724" w:rsidRPr="004B4724">
          <w:rPr>
            <w:rStyle w:val="a3"/>
            <w:rFonts w:ascii="Times New Roman" w:hAnsi="Times New Roman" w:cs="Times New Roman"/>
            <w:color w:val="auto"/>
            <w:sz w:val="28"/>
            <w:szCs w:val="28"/>
          </w:rPr>
          <w:t>особого противопожарного режима</w:t>
        </w:r>
      </w:hyperlink>
      <w:r w:rsidR="004B4724">
        <w:rPr>
          <w:rFonts w:ascii="Times New Roman" w:hAnsi="Times New Roman" w:cs="Times New Roman"/>
          <w:sz w:val="28"/>
          <w:szCs w:val="28"/>
        </w:rPr>
        <w:t xml:space="preserve">, - </w:t>
      </w:r>
      <w:r w:rsidR="004B4724" w:rsidRPr="004B4724">
        <w:rPr>
          <w:rFonts w:ascii="Times New Roman" w:hAnsi="Times New Roman" w:cs="Times New Roman"/>
          <w:sz w:val="28"/>
          <w:szCs w:val="28"/>
        </w:rPr>
        <w:t xml:space="preserve">влекут наложение административного штрафа на граждан в размере от двух тысяч до четырех </w:t>
      </w:r>
      <w:r w:rsidR="004B4724" w:rsidRPr="004B4724">
        <w:rPr>
          <w:rFonts w:ascii="Times New Roman" w:hAnsi="Times New Roman" w:cs="Times New Roman"/>
          <w:sz w:val="28"/>
          <w:szCs w:val="28"/>
        </w:rPr>
        <w:lastRenderedPageBreak/>
        <w:t>тысяч рублей; на должностных лиц - от пятнадцати тысяч до тридцати тысяч рублей; на юридических лиц - от четырехсот тысяч до пятисот тысяч рублей.</w:t>
      </w:r>
    </w:p>
    <w:p w:rsidR="00CD3F63" w:rsidRDefault="00CD3F63" w:rsidP="004B4724">
      <w:pPr>
        <w:spacing w:after="0" w:line="240" w:lineRule="auto"/>
        <w:jc w:val="both"/>
        <w:rPr>
          <w:rFonts w:ascii="Times New Roman" w:hAnsi="Times New Roman" w:cs="Times New Roman"/>
          <w:sz w:val="28"/>
          <w:szCs w:val="28"/>
        </w:rPr>
      </w:pPr>
    </w:p>
    <w:p w:rsidR="00CD3F63" w:rsidRPr="00131827" w:rsidRDefault="00CD3F63" w:rsidP="00CD3F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Будьте предельно осторожны с огнем! Берегите себя и свое имущество от пожара!</w:t>
      </w:r>
    </w:p>
    <w:p w:rsidR="00131827" w:rsidRPr="00131827" w:rsidRDefault="00131827" w:rsidP="00131827">
      <w:pPr>
        <w:spacing w:after="0" w:line="240" w:lineRule="auto"/>
        <w:ind w:firstLine="708"/>
        <w:jc w:val="both"/>
        <w:rPr>
          <w:rFonts w:ascii="Times New Roman" w:hAnsi="Times New Roman" w:cs="Times New Roman"/>
          <w:sz w:val="28"/>
          <w:szCs w:val="28"/>
        </w:rPr>
      </w:pPr>
    </w:p>
    <w:sectPr w:rsidR="00131827" w:rsidRPr="00131827" w:rsidSect="00CD3F63">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E32"/>
    <w:rsid w:val="000B0691"/>
    <w:rsid w:val="00131827"/>
    <w:rsid w:val="002235A5"/>
    <w:rsid w:val="003A77D0"/>
    <w:rsid w:val="00400E32"/>
    <w:rsid w:val="004B4724"/>
    <w:rsid w:val="009758FB"/>
    <w:rsid w:val="00BE24EC"/>
    <w:rsid w:val="00C551B5"/>
    <w:rsid w:val="00CD3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1827"/>
    <w:rPr>
      <w:color w:val="0563C1" w:themeColor="hyperlink"/>
      <w:u w:val="single"/>
    </w:rPr>
  </w:style>
  <w:style w:type="paragraph" w:styleId="a4">
    <w:name w:val="Balloon Text"/>
    <w:basedOn w:val="a"/>
    <w:link w:val="a5"/>
    <w:uiPriority w:val="99"/>
    <w:semiHidden/>
    <w:unhideWhenUsed/>
    <w:rsid w:val="009758F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758F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1827"/>
    <w:rPr>
      <w:color w:val="0563C1" w:themeColor="hyperlink"/>
      <w:u w:val="single"/>
    </w:rPr>
  </w:style>
  <w:style w:type="paragraph" w:styleId="a4">
    <w:name w:val="Balloon Text"/>
    <w:basedOn w:val="a"/>
    <w:link w:val="a5"/>
    <w:uiPriority w:val="99"/>
    <w:semiHidden/>
    <w:unhideWhenUsed/>
    <w:rsid w:val="009758F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758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893766">
      <w:bodyDiv w:val="1"/>
      <w:marLeft w:val="0"/>
      <w:marRight w:val="0"/>
      <w:marTop w:val="0"/>
      <w:marBottom w:val="0"/>
      <w:divBdr>
        <w:top w:val="none" w:sz="0" w:space="0" w:color="auto"/>
        <w:left w:val="none" w:sz="0" w:space="0" w:color="auto"/>
        <w:bottom w:val="none" w:sz="0" w:space="0" w:color="auto"/>
        <w:right w:val="none" w:sz="0" w:space="0" w:color="auto"/>
      </w:divBdr>
    </w:div>
    <w:div w:id="412748387">
      <w:bodyDiv w:val="1"/>
      <w:marLeft w:val="0"/>
      <w:marRight w:val="0"/>
      <w:marTop w:val="0"/>
      <w:marBottom w:val="0"/>
      <w:divBdr>
        <w:top w:val="none" w:sz="0" w:space="0" w:color="auto"/>
        <w:left w:val="none" w:sz="0" w:space="0" w:color="auto"/>
        <w:bottom w:val="none" w:sz="0" w:space="0" w:color="auto"/>
        <w:right w:val="none" w:sz="0" w:space="0" w:color="auto"/>
      </w:divBdr>
    </w:div>
    <w:div w:id="54218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0%BE%D0%BB%D1%8B%D0%BD%D1%8C" TargetMode="External"/><Relationship Id="rId13" Type="http://schemas.openxmlformats.org/officeDocument/2006/relationships/hyperlink" Target="http://protivpozhara.ru/tipologija/teorija/posledstvija-pozharov" TargetMode="External"/><Relationship Id="rId3" Type="http://schemas.openxmlformats.org/officeDocument/2006/relationships/settings" Target="settings.xml"/><Relationship Id="rId7" Type="http://schemas.openxmlformats.org/officeDocument/2006/relationships/hyperlink" Target="https://ru.wikipedia.org/wiki/%D0%92%D0%B5%D1%82%D0%B5%D1%80" TargetMode="External"/><Relationship Id="rId12" Type="http://schemas.openxmlformats.org/officeDocument/2006/relationships/hyperlink" Target="https://ru.wikipedia.org/wiki/%D0%9C%D0%BE%D0%BB%D0%BD%D0%B8%D1%8F"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ru.wikipedia.org/wiki/%D0%9B%D0%B5%D1%81%D0%BD%D0%BE%D0%B9_%D0%BF%D0%BE%D0%B6%D0%B0%D1%80" TargetMode="External"/><Relationship Id="rId11" Type="http://schemas.openxmlformats.org/officeDocument/2006/relationships/hyperlink" Target="https://ru.wikipedia.org/wiki/%D0%9F%D0%B0%D0%BB_%D1%82%D1%80%D0%B0%D0%B2%D1%8B" TargetMode="External"/><Relationship Id="rId5" Type="http://schemas.openxmlformats.org/officeDocument/2006/relationships/hyperlink" Target="https://ru.wikipedia.org/wiki/%D0%A1%D1%82%D0%B5%D0%BF%D1%8C" TargetMode="External"/><Relationship Id="rId15" Type="http://schemas.openxmlformats.org/officeDocument/2006/relationships/fontTable" Target="fontTable.xml"/><Relationship Id="rId10" Type="http://schemas.openxmlformats.org/officeDocument/2006/relationships/hyperlink" Target="https://ru.wikipedia.org/wiki/%D0%91%D1%83%D1%80%D1%8C%D1%8F%D0%BD" TargetMode="External"/><Relationship Id="rId4" Type="http://schemas.openxmlformats.org/officeDocument/2006/relationships/webSettings" Target="webSettings.xml"/><Relationship Id="rId9" Type="http://schemas.openxmlformats.org/officeDocument/2006/relationships/hyperlink" Target="https://ru.wikipedia.org/wiki/%D0%9A%D0%BE%D0%B2%D1%8B%D0%BB%D1%8C" TargetMode="External"/><Relationship Id="rId14" Type="http://schemas.openxmlformats.org/officeDocument/2006/relationships/hyperlink" Target="http://www.consultant.ru/cons/cgi/online.cgi?req=doc&amp;base=LAW&amp;n=200125&amp;rnd=245023.290736194&amp;dst=100306&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605</Words>
  <Characters>3450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ЗАМ</cp:lastModifiedBy>
  <cp:revision>11</cp:revision>
  <cp:lastPrinted>2017-04-11T01:48:00Z</cp:lastPrinted>
  <dcterms:created xsi:type="dcterms:W3CDTF">2017-04-11T01:28:00Z</dcterms:created>
  <dcterms:modified xsi:type="dcterms:W3CDTF">2017-04-27T04:51:00Z</dcterms:modified>
</cp:coreProperties>
</file>